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2DC" w:rsidRDefault="00AC02DC" w:rsidP="00AC02DC">
      <w:pPr>
        <w:ind w:firstLine="480"/>
      </w:pPr>
    </w:p>
    <w:p w:rsidR="00AC02DC" w:rsidRPr="00AC02DC" w:rsidRDefault="00AC02DC" w:rsidP="00454819">
      <w:pPr>
        <w:ind w:firstLineChars="47" w:firstLine="142"/>
        <w:rPr>
          <w:rFonts w:ascii="Tahoma" w:hAnsi="Tahoma" w:cs="Tahoma"/>
          <w:b/>
          <w:sz w:val="30"/>
          <w:szCs w:val="30"/>
        </w:rPr>
      </w:pPr>
      <w:r w:rsidRPr="00AC02DC">
        <w:rPr>
          <w:rFonts w:ascii="Tahoma" w:hAnsi="Tahoma" w:cs="Tahoma"/>
          <w:b/>
          <w:sz w:val="30"/>
          <w:szCs w:val="30"/>
        </w:rPr>
        <w:t>TFLY-KY-16</w:t>
      </w:r>
    </w:p>
    <w:p w:rsidR="00AC02DC" w:rsidRPr="00454819" w:rsidRDefault="00AC02DC" w:rsidP="00454819">
      <w:pPr>
        <w:ind w:firstLineChars="47" w:firstLine="141"/>
        <w:rPr>
          <w:rFonts w:ascii="微软雅黑" w:eastAsia="微软雅黑" w:hAnsi="微软雅黑"/>
          <w:sz w:val="30"/>
          <w:szCs w:val="30"/>
        </w:rPr>
      </w:pPr>
      <w:r w:rsidRPr="00454819">
        <w:rPr>
          <w:rFonts w:ascii="微软雅黑" w:eastAsia="微软雅黑" w:hAnsi="微软雅黑" w:hint="eastAsia"/>
          <w:sz w:val="30"/>
          <w:szCs w:val="30"/>
        </w:rPr>
        <w:t>风冷</w:t>
      </w:r>
      <w:bookmarkStart w:id="0" w:name="_GoBack"/>
      <w:proofErr w:type="gramStart"/>
      <w:r w:rsidRPr="00454819">
        <w:rPr>
          <w:rFonts w:ascii="微软雅黑" w:eastAsia="微软雅黑" w:hAnsi="微软雅黑" w:hint="eastAsia"/>
          <w:sz w:val="30"/>
          <w:szCs w:val="30"/>
        </w:rPr>
        <w:t>一</w:t>
      </w:r>
      <w:proofErr w:type="gramEnd"/>
      <w:r w:rsidRPr="00454819">
        <w:rPr>
          <w:rFonts w:ascii="微软雅黑" w:eastAsia="微软雅黑" w:hAnsi="微软雅黑" w:hint="eastAsia"/>
          <w:sz w:val="30"/>
          <w:szCs w:val="30"/>
        </w:rPr>
        <w:t>体式</w:t>
      </w:r>
      <w:bookmarkEnd w:id="0"/>
      <w:r w:rsidRPr="00454819">
        <w:rPr>
          <w:rFonts w:ascii="微软雅黑" w:eastAsia="微软雅黑" w:hAnsi="微软雅黑" w:hint="eastAsia"/>
          <w:sz w:val="30"/>
          <w:szCs w:val="30"/>
        </w:rPr>
        <w:t>粮库专用空调</w:t>
      </w:r>
    </w:p>
    <w:p w:rsidR="00AC02DC" w:rsidRDefault="00AC02DC" w:rsidP="00AC02DC">
      <w:pPr>
        <w:ind w:firstLine="480"/>
      </w:pPr>
    </w:p>
    <w:p w:rsidR="00AC02DC" w:rsidRDefault="00AC02DC" w:rsidP="00AC02DC">
      <w:pPr>
        <w:ind w:firstLine="480"/>
      </w:pPr>
    </w:p>
    <w:p w:rsidR="00AC02DC" w:rsidRDefault="00AC02DC" w:rsidP="00AC02DC">
      <w:pPr>
        <w:ind w:firstLine="480"/>
      </w:pPr>
    </w:p>
    <w:p w:rsidR="00AC02DC" w:rsidRDefault="00AC02DC" w:rsidP="00AC02DC">
      <w:pPr>
        <w:ind w:firstLine="480"/>
      </w:pPr>
    </w:p>
    <w:p w:rsidR="00AC02DC" w:rsidRDefault="00AC02DC" w:rsidP="00AC02DC">
      <w:pPr>
        <w:ind w:firstLine="480"/>
      </w:pPr>
    </w:p>
    <w:p w:rsidR="00AC02DC" w:rsidRDefault="00AC02DC" w:rsidP="00AC02DC">
      <w:pPr>
        <w:ind w:firstLine="480"/>
      </w:pPr>
    </w:p>
    <w:p w:rsidR="00AC02DC" w:rsidRDefault="00AC02DC" w:rsidP="00AC02DC">
      <w:pPr>
        <w:ind w:firstLine="480"/>
      </w:pPr>
    </w:p>
    <w:p w:rsidR="00AC02DC" w:rsidRPr="00AC02DC" w:rsidRDefault="00AC02DC" w:rsidP="00AC02DC">
      <w:pPr>
        <w:ind w:firstLineChars="27" w:firstLine="227"/>
        <w:jc w:val="center"/>
        <w:rPr>
          <w:rFonts w:ascii="思源宋体 SemiBold" w:eastAsia="思源宋体 SemiBold" w:hAnsi="思源宋体 SemiBold"/>
          <w:sz w:val="72"/>
          <w:szCs w:val="72"/>
        </w:rPr>
      </w:pPr>
      <w:r w:rsidRPr="00AC02DC">
        <w:rPr>
          <w:rFonts w:ascii="思源宋体 SemiBold" w:eastAsia="思源宋体 SemiBold" w:hAnsi="思源宋体 SemiBold" w:hint="eastAsia"/>
          <w:spacing w:val="60"/>
          <w:kern w:val="0"/>
          <w:sz w:val="72"/>
          <w:szCs w:val="72"/>
          <w:fitText w:val="5760" w:id="-1550686976"/>
        </w:rPr>
        <w:t>安装与维护手</w:t>
      </w:r>
      <w:r w:rsidRPr="00AC02DC">
        <w:rPr>
          <w:rFonts w:ascii="思源宋体 SemiBold" w:eastAsia="思源宋体 SemiBold" w:hAnsi="思源宋体 SemiBold" w:hint="eastAsia"/>
          <w:kern w:val="0"/>
          <w:sz w:val="72"/>
          <w:szCs w:val="72"/>
          <w:fitText w:val="5760" w:id="-1550686976"/>
        </w:rPr>
        <w:t>册</w:t>
      </w:r>
    </w:p>
    <w:p w:rsidR="00AC02DC" w:rsidRPr="00AC02DC" w:rsidRDefault="00AC02DC" w:rsidP="00AC02DC">
      <w:pPr>
        <w:ind w:firstLineChars="55" w:firstLine="198"/>
        <w:jc w:val="center"/>
        <w:rPr>
          <w:rFonts w:ascii="Arial" w:hAnsi="Arial" w:cs="Arial"/>
          <w:sz w:val="36"/>
          <w:szCs w:val="36"/>
        </w:rPr>
      </w:pPr>
      <w:r w:rsidRPr="00AC02DC">
        <w:rPr>
          <w:rFonts w:ascii="Arial" w:hAnsi="Arial" w:cs="Arial"/>
          <w:sz w:val="36"/>
          <w:szCs w:val="36"/>
        </w:rPr>
        <w:t>Installation and maintenance manual</w:t>
      </w:r>
    </w:p>
    <w:p w:rsidR="00AC02DC" w:rsidRDefault="00AC02DC" w:rsidP="00AC02DC">
      <w:pPr>
        <w:ind w:firstLineChars="83" w:firstLine="199"/>
      </w:pPr>
    </w:p>
    <w:p w:rsidR="00AC02DC" w:rsidRDefault="00AC02DC" w:rsidP="00AC02DC">
      <w:pPr>
        <w:ind w:firstLineChars="83" w:firstLine="199"/>
      </w:pPr>
    </w:p>
    <w:p w:rsidR="00AC02DC" w:rsidRDefault="00AC02DC" w:rsidP="00AC02DC">
      <w:pPr>
        <w:ind w:firstLineChars="83" w:firstLine="199"/>
      </w:pPr>
    </w:p>
    <w:p w:rsidR="00AC02DC" w:rsidRPr="00454819" w:rsidRDefault="00AC02DC" w:rsidP="00AC02DC">
      <w:pPr>
        <w:ind w:firstLineChars="83"/>
        <w:jc w:val="center"/>
        <w:rPr>
          <w:rFonts w:ascii="Arial" w:hAnsi="Arial" w:cs="Arial"/>
          <w:b/>
        </w:rPr>
      </w:pPr>
      <w:r w:rsidRPr="00454819">
        <w:rPr>
          <w:rFonts w:ascii="Arial" w:hAnsi="Arial" w:cs="Arial"/>
          <w:b/>
        </w:rPr>
        <w:t>版本</w:t>
      </w:r>
      <w:r w:rsidRPr="00454819">
        <w:rPr>
          <w:rFonts w:ascii="Arial" w:hAnsi="Arial" w:cs="Arial"/>
          <w:b/>
        </w:rPr>
        <w:t>V2.0</w:t>
      </w:r>
    </w:p>
    <w:p w:rsidR="00AC02DC" w:rsidRDefault="00AC02DC" w:rsidP="00AC02DC">
      <w:pPr>
        <w:ind w:firstLineChars="83" w:firstLine="199"/>
        <w:jc w:val="center"/>
        <w:rPr>
          <w:rFonts w:ascii="Arial" w:hAnsi="Arial" w:cs="Arial"/>
        </w:rPr>
      </w:pPr>
      <w:r w:rsidRPr="00AC02DC">
        <w:rPr>
          <w:rFonts w:ascii="Arial" w:hAnsi="Arial" w:cs="Arial"/>
        </w:rPr>
        <w:t>2022</w:t>
      </w:r>
      <w:r>
        <w:rPr>
          <w:rFonts w:ascii="Arial" w:hAnsi="Arial" w:cs="Arial"/>
        </w:rPr>
        <w:t>.03</w:t>
      </w:r>
    </w:p>
    <w:p w:rsidR="00AC02DC" w:rsidRDefault="00AC02DC" w:rsidP="00AC02DC">
      <w:pPr>
        <w:ind w:firstLineChars="83" w:firstLine="199"/>
        <w:rPr>
          <w:rFonts w:ascii="Arial" w:hAnsi="Arial" w:cs="Arial"/>
        </w:rPr>
      </w:pPr>
    </w:p>
    <w:p w:rsidR="00AC02DC" w:rsidRDefault="00AC02DC" w:rsidP="00AC02DC">
      <w:pPr>
        <w:ind w:firstLineChars="83" w:firstLine="199"/>
        <w:rPr>
          <w:rFonts w:ascii="Arial" w:hAnsi="Arial" w:cs="Arial"/>
        </w:rPr>
      </w:pPr>
    </w:p>
    <w:p w:rsidR="00E45406" w:rsidRDefault="00E45406">
      <w:pPr>
        <w:widowControl/>
        <w:spacing w:line="240" w:lineRule="auto"/>
        <w:ind w:firstLineChars="0" w:firstLine="0"/>
        <w:rPr>
          <w:rFonts w:ascii="Arial" w:hAnsi="Arial" w:cs="Arial"/>
        </w:rPr>
      </w:pPr>
      <w:r>
        <w:rPr>
          <w:rFonts w:ascii="Arial" w:hAnsi="Arial" w:cs="Arial"/>
        </w:rPr>
        <w:br w:type="page"/>
      </w:r>
    </w:p>
    <w:p w:rsidR="00AC02DC" w:rsidRDefault="00AC02DC" w:rsidP="00AC02DC">
      <w:pPr>
        <w:ind w:firstLineChars="83" w:firstLine="199"/>
        <w:rPr>
          <w:rFonts w:ascii="Arial" w:hAnsi="Arial" w:cs="Arial"/>
        </w:rPr>
      </w:pPr>
    </w:p>
    <w:tbl>
      <w:tblPr>
        <w:tblStyle w:val="a8"/>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436"/>
      </w:tblGrid>
      <w:tr w:rsidR="00E45406" w:rsidTr="00E07A1C">
        <w:trPr>
          <w:trHeight w:val="1687"/>
        </w:trPr>
        <w:tc>
          <w:tcPr>
            <w:tcW w:w="10456" w:type="dxa"/>
            <w:vAlign w:val="center"/>
          </w:tcPr>
          <w:p w:rsidR="00E45406" w:rsidRPr="00E45406" w:rsidRDefault="00E45406" w:rsidP="00E45406">
            <w:pPr>
              <w:pStyle w:val="a7"/>
              <w:numPr>
                <w:ilvl w:val="0"/>
                <w:numId w:val="3"/>
              </w:numPr>
              <w:ind w:left="1014" w:firstLineChars="0" w:hanging="425"/>
              <w:jc w:val="both"/>
              <w:rPr>
                <w:rFonts w:ascii="Arial" w:hAnsi="Arial" w:cs="Arial"/>
              </w:rPr>
            </w:pPr>
            <w:r w:rsidRPr="00E45406">
              <w:rPr>
                <w:rFonts w:ascii="Arial" w:hAnsi="Arial" w:cs="Arial"/>
              </w:rPr>
              <w:t>使用本产品前请仔细阅读用户手册</w:t>
            </w:r>
          </w:p>
          <w:p w:rsidR="00E45406" w:rsidRPr="00E45406" w:rsidRDefault="00E45406" w:rsidP="00E45406">
            <w:pPr>
              <w:pStyle w:val="a7"/>
              <w:numPr>
                <w:ilvl w:val="0"/>
                <w:numId w:val="3"/>
              </w:numPr>
              <w:ind w:left="1014" w:firstLineChars="0" w:hanging="425"/>
              <w:jc w:val="both"/>
              <w:rPr>
                <w:rFonts w:ascii="Arial" w:hAnsi="Arial" w:cs="Arial"/>
              </w:rPr>
            </w:pPr>
            <w:r w:rsidRPr="00E45406">
              <w:rPr>
                <w:rFonts w:ascii="Arial" w:hAnsi="Arial" w:cs="Arial"/>
              </w:rPr>
              <w:t>请妥善保存，以备参阅</w:t>
            </w:r>
          </w:p>
          <w:p w:rsidR="00E45406" w:rsidRPr="00E45406" w:rsidRDefault="00E45406" w:rsidP="00E45406">
            <w:pPr>
              <w:pStyle w:val="a7"/>
              <w:numPr>
                <w:ilvl w:val="0"/>
                <w:numId w:val="3"/>
              </w:numPr>
              <w:ind w:left="1014" w:firstLineChars="0" w:hanging="425"/>
              <w:jc w:val="both"/>
              <w:rPr>
                <w:rFonts w:ascii="Arial" w:hAnsi="Arial" w:cs="Arial"/>
              </w:rPr>
            </w:pPr>
            <w:r w:rsidRPr="00E45406">
              <w:rPr>
                <w:rFonts w:ascii="Arial" w:hAnsi="Arial" w:cs="Arial"/>
              </w:rPr>
              <w:t>本产品适合在中国大陆及电源符合地区使用</w:t>
            </w:r>
          </w:p>
        </w:tc>
      </w:tr>
    </w:tbl>
    <w:p w:rsidR="00E45406" w:rsidRDefault="00E45406" w:rsidP="00E45406">
      <w:pPr>
        <w:ind w:firstLine="480"/>
      </w:pPr>
    </w:p>
    <w:p w:rsidR="00E45406" w:rsidRPr="00E45406" w:rsidRDefault="00E45406" w:rsidP="00E45406">
      <w:pPr>
        <w:ind w:firstLine="482"/>
        <w:rPr>
          <w:b/>
        </w:rPr>
      </w:pPr>
      <w:r w:rsidRPr="00E45406">
        <w:rPr>
          <w:rFonts w:hint="eastAsia"/>
          <w:b/>
        </w:rPr>
        <w:t>【重要说明】</w:t>
      </w:r>
    </w:p>
    <w:p w:rsidR="00E45406" w:rsidRDefault="00E45406" w:rsidP="00E07A1C">
      <w:pPr>
        <w:ind w:firstLine="480"/>
      </w:pPr>
      <w:r>
        <w:rPr>
          <w:rFonts w:hint="eastAsia"/>
        </w:rPr>
        <w:t>本手册主要是阐述有关风冷</w:t>
      </w:r>
      <w:proofErr w:type="gramStart"/>
      <w:r>
        <w:rPr>
          <w:rFonts w:hint="eastAsia"/>
        </w:rPr>
        <w:t>一</w:t>
      </w:r>
      <w:proofErr w:type="gramEnd"/>
      <w:r>
        <w:rPr>
          <w:rFonts w:hint="eastAsia"/>
        </w:rPr>
        <w:t>体式粮库专用空调的安装技术要求，安装人员认真阅读，严格参照执行。对于没有按照此手册规定要求而安装的风冷</w:t>
      </w:r>
      <w:proofErr w:type="gramStart"/>
      <w:r>
        <w:rPr>
          <w:rFonts w:hint="eastAsia"/>
        </w:rPr>
        <w:t>一</w:t>
      </w:r>
      <w:proofErr w:type="gramEnd"/>
      <w:r>
        <w:rPr>
          <w:rFonts w:hint="eastAsia"/>
        </w:rPr>
        <w:t>体式粮库专用空调，本公司恕不予以调试、保修。</w:t>
      </w:r>
    </w:p>
    <w:p w:rsidR="00E07A1C" w:rsidRDefault="00E07A1C" w:rsidP="00E07A1C">
      <w:pPr>
        <w:ind w:firstLine="480"/>
      </w:pPr>
    </w:p>
    <w:p w:rsidR="00E45406" w:rsidRPr="00E45406" w:rsidRDefault="00E45406" w:rsidP="00E45406">
      <w:pPr>
        <w:ind w:firstLine="482"/>
        <w:rPr>
          <w:b/>
        </w:rPr>
      </w:pPr>
      <w:r w:rsidRPr="00E45406">
        <w:rPr>
          <w:rFonts w:hint="eastAsia"/>
          <w:b/>
        </w:rPr>
        <w:t>【注意事项】</w:t>
      </w:r>
    </w:p>
    <w:p w:rsidR="00E45406" w:rsidRDefault="00E45406" w:rsidP="00E45406">
      <w:pPr>
        <w:ind w:firstLine="480"/>
      </w:pPr>
      <w:r>
        <w:rPr>
          <w:rFonts w:hint="eastAsia"/>
        </w:rPr>
        <w:t>对于不遵守操作而导致机组损坏或人体伤害，我司不承担责任</w:t>
      </w:r>
    </w:p>
    <w:p w:rsidR="00E45406" w:rsidRDefault="00E45406" w:rsidP="00E45406">
      <w:pPr>
        <w:pStyle w:val="a7"/>
        <w:numPr>
          <w:ilvl w:val="0"/>
          <w:numId w:val="4"/>
        </w:numPr>
        <w:ind w:firstLineChars="0"/>
      </w:pPr>
      <w:r>
        <w:t>请委托具备空调</w:t>
      </w:r>
      <w:proofErr w:type="gramStart"/>
      <w:r>
        <w:t>安装上岗</w:t>
      </w:r>
      <w:proofErr w:type="gramEnd"/>
      <w:r>
        <w:t>证的专业人员安装，严禁用户自行安装；</w:t>
      </w:r>
    </w:p>
    <w:p w:rsidR="00E45406" w:rsidRDefault="00E45406" w:rsidP="00E45406">
      <w:pPr>
        <w:pStyle w:val="a7"/>
        <w:numPr>
          <w:ilvl w:val="0"/>
          <w:numId w:val="4"/>
        </w:numPr>
        <w:ind w:firstLineChars="0"/>
      </w:pPr>
      <w:proofErr w:type="gramStart"/>
      <w:r>
        <w:t>请严格</w:t>
      </w:r>
      <w:proofErr w:type="gramEnd"/>
      <w:r>
        <w:t>按照安装说明进行空调器安装施工；</w:t>
      </w:r>
    </w:p>
    <w:p w:rsidR="00E45406" w:rsidRDefault="00E45406" w:rsidP="00E45406">
      <w:pPr>
        <w:pStyle w:val="a7"/>
        <w:numPr>
          <w:ilvl w:val="0"/>
          <w:numId w:val="4"/>
        </w:numPr>
        <w:ind w:firstLineChars="0"/>
      </w:pPr>
      <w:r>
        <w:t>请务必使用本机附件以及指定部件；</w:t>
      </w:r>
    </w:p>
    <w:p w:rsidR="00E45406" w:rsidRDefault="00E45406" w:rsidP="00E45406">
      <w:pPr>
        <w:pStyle w:val="a7"/>
        <w:numPr>
          <w:ilvl w:val="0"/>
          <w:numId w:val="4"/>
        </w:numPr>
        <w:ind w:firstLineChars="0"/>
      </w:pPr>
      <w:r>
        <w:t>请将空调器安装在能够承重的地方；</w:t>
      </w:r>
    </w:p>
    <w:p w:rsidR="00E45406" w:rsidRDefault="00E45406" w:rsidP="00E45406">
      <w:pPr>
        <w:pStyle w:val="a7"/>
        <w:numPr>
          <w:ilvl w:val="0"/>
          <w:numId w:val="4"/>
        </w:numPr>
        <w:ind w:firstLineChars="0"/>
      </w:pPr>
      <w:r>
        <w:t>请务必按照安装说明和国家电气接线规定或实际操作规范进行电气施工；</w:t>
      </w:r>
    </w:p>
    <w:p w:rsidR="00E45406" w:rsidRDefault="00E45406" w:rsidP="00E45406">
      <w:pPr>
        <w:pStyle w:val="a7"/>
        <w:numPr>
          <w:ilvl w:val="0"/>
          <w:numId w:val="4"/>
        </w:numPr>
        <w:ind w:firstLineChars="0"/>
      </w:pPr>
      <w:r>
        <w:t>在安装或移动空调器时，请勿</w:t>
      </w:r>
      <w:proofErr w:type="gramStart"/>
      <w:r>
        <w:t>将指定</w:t>
      </w:r>
      <w:proofErr w:type="gramEnd"/>
      <w:r>
        <w:t>制冷剂以外的空气等气体混入制冷系统中；</w:t>
      </w:r>
    </w:p>
    <w:p w:rsidR="00E45406" w:rsidRDefault="00E45406" w:rsidP="00E45406">
      <w:pPr>
        <w:pStyle w:val="a7"/>
        <w:numPr>
          <w:ilvl w:val="0"/>
          <w:numId w:val="4"/>
        </w:numPr>
        <w:ind w:firstLineChars="0"/>
      </w:pPr>
      <w:r>
        <w:t>在安装过程中如出现制冷剂泄漏，请通风换气；</w:t>
      </w:r>
    </w:p>
    <w:p w:rsidR="00E45406" w:rsidRDefault="00E45406" w:rsidP="00E45406">
      <w:pPr>
        <w:pStyle w:val="a7"/>
        <w:numPr>
          <w:ilvl w:val="0"/>
          <w:numId w:val="4"/>
        </w:numPr>
        <w:ind w:firstLineChars="0"/>
      </w:pPr>
      <w:r>
        <w:t>安装施工全部结束后，</w:t>
      </w:r>
      <w:proofErr w:type="gramStart"/>
      <w:r>
        <w:t>请确保</w:t>
      </w:r>
      <w:proofErr w:type="gramEnd"/>
      <w:r>
        <w:t>制冷剂气体没有泄漏现象；</w:t>
      </w:r>
    </w:p>
    <w:p w:rsidR="00E45406" w:rsidRDefault="00E45406" w:rsidP="00E45406">
      <w:pPr>
        <w:pStyle w:val="a7"/>
        <w:numPr>
          <w:ilvl w:val="0"/>
          <w:numId w:val="4"/>
        </w:numPr>
        <w:ind w:firstLineChars="0"/>
      </w:pPr>
      <w:r>
        <w:t>空调器必须确保正确、可靠接地；</w:t>
      </w:r>
    </w:p>
    <w:p w:rsidR="00E45406" w:rsidRDefault="00E45406" w:rsidP="00E45406">
      <w:pPr>
        <w:pStyle w:val="a7"/>
        <w:numPr>
          <w:ilvl w:val="0"/>
          <w:numId w:val="4"/>
        </w:numPr>
        <w:ind w:firstLineChars="0"/>
      </w:pPr>
      <w:r>
        <w:t>根据环境要求，有些地方需要安装漏电断路器以避免漏电；</w:t>
      </w:r>
    </w:p>
    <w:p w:rsidR="00E45406" w:rsidRDefault="00E45406" w:rsidP="00E45406">
      <w:pPr>
        <w:pStyle w:val="a7"/>
        <w:numPr>
          <w:ilvl w:val="0"/>
          <w:numId w:val="4"/>
        </w:numPr>
        <w:ind w:firstLineChars="0"/>
      </w:pPr>
      <w:r>
        <w:t>本手册列表中的参数仅作为参考指导，我司保留修改而不作预先通知的权力。</w:t>
      </w:r>
    </w:p>
    <w:p w:rsidR="00B27272" w:rsidRDefault="00B27272">
      <w:pPr>
        <w:widowControl/>
        <w:spacing w:line="240" w:lineRule="auto"/>
        <w:ind w:firstLineChars="0" w:firstLine="0"/>
      </w:pPr>
      <w:r>
        <w:br w:type="page"/>
      </w:r>
    </w:p>
    <w:sdt>
      <w:sdtPr>
        <w:rPr>
          <w:rFonts w:asciiTheme="minorHAnsi" w:eastAsia="宋体" w:hAnsiTheme="minorHAnsi" w:cstheme="minorBidi"/>
          <w:color w:val="auto"/>
          <w:kern w:val="2"/>
          <w:sz w:val="24"/>
          <w:szCs w:val="21"/>
          <w:lang w:val="zh-CN"/>
        </w:rPr>
        <w:id w:val="-381400033"/>
        <w:docPartObj>
          <w:docPartGallery w:val="Table of Contents"/>
          <w:docPartUnique/>
        </w:docPartObj>
      </w:sdtPr>
      <w:sdtEndPr>
        <w:rPr>
          <w:b/>
          <w:bCs/>
        </w:rPr>
      </w:sdtEndPr>
      <w:sdtContent>
        <w:p w:rsidR="00B27272" w:rsidRPr="00B27272" w:rsidRDefault="00B27272" w:rsidP="00B27272">
          <w:pPr>
            <w:pStyle w:val="TOC"/>
            <w:ind w:firstLine="480"/>
            <w:jc w:val="center"/>
            <w:rPr>
              <w:rFonts w:ascii="微软雅黑" w:eastAsia="微软雅黑" w:hAnsi="微软雅黑"/>
              <w:sz w:val="28"/>
              <w:szCs w:val="28"/>
            </w:rPr>
          </w:pPr>
          <w:r w:rsidRPr="00B27272">
            <w:rPr>
              <w:rFonts w:ascii="微软雅黑" w:eastAsia="微软雅黑" w:hAnsi="微软雅黑"/>
              <w:sz w:val="28"/>
              <w:szCs w:val="28"/>
              <w:lang w:val="zh-CN"/>
            </w:rPr>
            <w:t>目录</w:t>
          </w:r>
        </w:p>
        <w:p w:rsidR="002933E3" w:rsidRDefault="00B27272">
          <w:pPr>
            <w:pStyle w:val="11"/>
            <w:rPr>
              <w:rFonts w:eastAsiaTheme="minorEastAsia"/>
              <w:b w:val="0"/>
              <w:sz w:val="21"/>
              <w:szCs w:val="22"/>
            </w:rPr>
          </w:pPr>
          <w:r>
            <w:rPr>
              <w:b w:val="0"/>
              <w:sz w:val="21"/>
            </w:rPr>
            <w:fldChar w:fldCharType="begin"/>
          </w:r>
          <w:r>
            <w:instrText xml:space="preserve"> TOC \o "1-3" \h \z \u </w:instrText>
          </w:r>
          <w:r>
            <w:rPr>
              <w:b w:val="0"/>
              <w:sz w:val="21"/>
            </w:rPr>
            <w:fldChar w:fldCharType="separate"/>
          </w:r>
          <w:hyperlink w:anchor="_Toc98508496" w:history="1">
            <w:r w:rsidR="002933E3" w:rsidRPr="00926E81">
              <w:rPr>
                <w:rStyle w:val="a9"/>
              </w:rPr>
              <w:t>一、</w:t>
            </w:r>
            <w:r w:rsidR="002933E3">
              <w:rPr>
                <w:rFonts w:eastAsiaTheme="minorEastAsia"/>
                <w:b w:val="0"/>
                <w:sz w:val="21"/>
                <w:szCs w:val="22"/>
              </w:rPr>
              <w:tab/>
            </w:r>
            <w:r w:rsidR="002933E3" w:rsidRPr="00926E81">
              <w:rPr>
                <w:rStyle w:val="a9"/>
              </w:rPr>
              <w:t>产品概述</w:t>
            </w:r>
            <w:r w:rsidR="002933E3">
              <w:rPr>
                <w:webHidden/>
              </w:rPr>
              <w:tab/>
            </w:r>
            <w:r w:rsidR="002933E3">
              <w:rPr>
                <w:webHidden/>
              </w:rPr>
              <w:fldChar w:fldCharType="begin"/>
            </w:r>
            <w:r w:rsidR="002933E3">
              <w:rPr>
                <w:webHidden/>
              </w:rPr>
              <w:instrText xml:space="preserve"> PAGEREF _Toc98508496 \h </w:instrText>
            </w:r>
            <w:r w:rsidR="002933E3">
              <w:rPr>
                <w:webHidden/>
              </w:rPr>
            </w:r>
            <w:r w:rsidR="002933E3">
              <w:rPr>
                <w:webHidden/>
              </w:rPr>
              <w:fldChar w:fldCharType="separate"/>
            </w:r>
            <w:r w:rsidR="002933E3">
              <w:rPr>
                <w:webHidden/>
              </w:rPr>
              <w:t>- 4 -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497" w:history="1">
            <w:r w:rsidR="002933E3" w:rsidRPr="00926E81">
              <w:rPr>
                <w:rStyle w:val="a9"/>
              </w:rPr>
              <w:t>1.1</w:t>
            </w:r>
            <w:r w:rsidR="002933E3">
              <w:rPr>
                <w:rFonts w:eastAsiaTheme="minorEastAsia"/>
                <w:szCs w:val="22"/>
              </w:rPr>
              <w:tab/>
            </w:r>
            <w:r w:rsidR="002933E3" w:rsidRPr="00926E81">
              <w:rPr>
                <w:rStyle w:val="a9"/>
              </w:rPr>
              <w:t>设计标准</w:t>
            </w:r>
            <w:r w:rsidR="002933E3">
              <w:rPr>
                <w:webHidden/>
              </w:rPr>
              <w:tab/>
            </w:r>
            <w:r w:rsidR="002933E3">
              <w:rPr>
                <w:webHidden/>
              </w:rPr>
              <w:fldChar w:fldCharType="begin"/>
            </w:r>
            <w:r w:rsidR="002933E3">
              <w:rPr>
                <w:webHidden/>
              </w:rPr>
              <w:instrText xml:space="preserve"> PAGEREF _Toc98508497 \h </w:instrText>
            </w:r>
            <w:r w:rsidR="002933E3">
              <w:rPr>
                <w:webHidden/>
              </w:rPr>
            </w:r>
            <w:r w:rsidR="002933E3">
              <w:rPr>
                <w:webHidden/>
              </w:rPr>
              <w:fldChar w:fldCharType="separate"/>
            </w:r>
            <w:r w:rsidR="002933E3">
              <w:rPr>
                <w:webHidden/>
              </w:rPr>
              <w:t>- 4 -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498" w:history="1">
            <w:r w:rsidR="002933E3" w:rsidRPr="00926E81">
              <w:rPr>
                <w:rStyle w:val="a9"/>
              </w:rPr>
              <w:t>1.2</w:t>
            </w:r>
            <w:r w:rsidR="002933E3">
              <w:rPr>
                <w:rFonts w:eastAsiaTheme="minorEastAsia"/>
                <w:szCs w:val="22"/>
              </w:rPr>
              <w:tab/>
            </w:r>
            <w:r w:rsidR="002933E3" w:rsidRPr="00926E81">
              <w:rPr>
                <w:rStyle w:val="a9"/>
              </w:rPr>
              <w:t>功能介绍</w:t>
            </w:r>
            <w:r w:rsidR="002933E3">
              <w:rPr>
                <w:webHidden/>
              </w:rPr>
              <w:tab/>
            </w:r>
            <w:r w:rsidR="002933E3">
              <w:rPr>
                <w:webHidden/>
              </w:rPr>
              <w:fldChar w:fldCharType="begin"/>
            </w:r>
            <w:r w:rsidR="002933E3">
              <w:rPr>
                <w:webHidden/>
              </w:rPr>
              <w:instrText xml:space="preserve"> PAGEREF _Toc98508498 \h </w:instrText>
            </w:r>
            <w:r w:rsidR="002933E3">
              <w:rPr>
                <w:webHidden/>
              </w:rPr>
            </w:r>
            <w:r w:rsidR="002933E3">
              <w:rPr>
                <w:webHidden/>
              </w:rPr>
              <w:fldChar w:fldCharType="separate"/>
            </w:r>
            <w:r w:rsidR="002933E3">
              <w:rPr>
                <w:webHidden/>
              </w:rPr>
              <w:t>- 5 -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499" w:history="1">
            <w:r w:rsidR="002933E3" w:rsidRPr="00926E81">
              <w:rPr>
                <w:rStyle w:val="a9"/>
              </w:rPr>
              <w:t>1.3</w:t>
            </w:r>
            <w:r w:rsidR="002933E3">
              <w:rPr>
                <w:rFonts w:eastAsiaTheme="minorEastAsia"/>
                <w:szCs w:val="22"/>
              </w:rPr>
              <w:tab/>
            </w:r>
            <w:r w:rsidR="002933E3" w:rsidRPr="00926E81">
              <w:rPr>
                <w:rStyle w:val="a9"/>
              </w:rPr>
              <w:t>使用环境</w:t>
            </w:r>
            <w:r w:rsidR="002933E3">
              <w:rPr>
                <w:webHidden/>
              </w:rPr>
              <w:tab/>
            </w:r>
            <w:r w:rsidR="002933E3">
              <w:rPr>
                <w:webHidden/>
              </w:rPr>
              <w:fldChar w:fldCharType="begin"/>
            </w:r>
            <w:r w:rsidR="002933E3">
              <w:rPr>
                <w:webHidden/>
              </w:rPr>
              <w:instrText xml:space="preserve"> PAGEREF _Toc98508499 \h </w:instrText>
            </w:r>
            <w:r w:rsidR="002933E3">
              <w:rPr>
                <w:webHidden/>
              </w:rPr>
            </w:r>
            <w:r w:rsidR="002933E3">
              <w:rPr>
                <w:webHidden/>
              </w:rPr>
              <w:fldChar w:fldCharType="separate"/>
            </w:r>
            <w:r w:rsidR="002933E3">
              <w:rPr>
                <w:webHidden/>
              </w:rPr>
              <w:t>- 5 -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00" w:history="1">
            <w:r w:rsidR="002933E3" w:rsidRPr="00926E81">
              <w:rPr>
                <w:rStyle w:val="a9"/>
                <w:noProof/>
              </w:rPr>
              <w:t>1.3.1</w:t>
            </w:r>
            <w:r w:rsidR="002933E3">
              <w:rPr>
                <w:rFonts w:eastAsiaTheme="minorEastAsia"/>
                <w:noProof/>
                <w:szCs w:val="22"/>
              </w:rPr>
              <w:tab/>
            </w:r>
            <w:r w:rsidR="002933E3" w:rsidRPr="00926E81">
              <w:rPr>
                <w:rStyle w:val="a9"/>
                <w:noProof/>
              </w:rPr>
              <w:t>运行环境</w:t>
            </w:r>
            <w:r w:rsidR="002933E3">
              <w:rPr>
                <w:noProof/>
                <w:webHidden/>
              </w:rPr>
              <w:tab/>
            </w:r>
            <w:r w:rsidR="002933E3">
              <w:rPr>
                <w:noProof/>
                <w:webHidden/>
              </w:rPr>
              <w:fldChar w:fldCharType="begin"/>
            </w:r>
            <w:r w:rsidR="002933E3">
              <w:rPr>
                <w:noProof/>
                <w:webHidden/>
              </w:rPr>
              <w:instrText xml:space="preserve"> PAGEREF _Toc98508500 \h </w:instrText>
            </w:r>
            <w:r w:rsidR="002933E3">
              <w:rPr>
                <w:noProof/>
                <w:webHidden/>
              </w:rPr>
            </w:r>
            <w:r w:rsidR="002933E3">
              <w:rPr>
                <w:noProof/>
                <w:webHidden/>
              </w:rPr>
              <w:fldChar w:fldCharType="separate"/>
            </w:r>
            <w:r w:rsidR="002933E3">
              <w:rPr>
                <w:noProof/>
                <w:webHidden/>
              </w:rPr>
              <w:t>- 5 -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01" w:history="1">
            <w:r w:rsidR="002933E3" w:rsidRPr="00926E81">
              <w:rPr>
                <w:rStyle w:val="a9"/>
                <w:noProof/>
              </w:rPr>
              <w:t>1.3.2</w:t>
            </w:r>
            <w:r w:rsidR="002933E3">
              <w:rPr>
                <w:rFonts w:eastAsiaTheme="minorEastAsia"/>
                <w:noProof/>
                <w:szCs w:val="22"/>
              </w:rPr>
              <w:tab/>
            </w:r>
            <w:r w:rsidR="002933E3" w:rsidRPr="00926E81">
              <w:rPr>
                <w:rStyle w:val="a9"/>
                <w:noProof/>
              </w:rPr>
              <w:t>储藏环境</w:t>
            </w:r>
            <w:r w:rsidR="002933E3">
              <w:rPr>
                <w:noProof/>
                <w:webHidden/>
              </w:rPr>
              <w:tab/>
            </w:r>
            <w:r w:rsidR="002933E3">
              <w:rPr>
                <w:noProof/>
                <w:webHidden/>
              </w:rPr>
              <w:fldChar w:fldCharType="begin"/>
            </w:r>
            <w:r w:rsidR="002933E3">
              <w:rPr>
                <w:noProof/>
                <w:webHidden/>
              </w:rPr>
              <w:instrText xml:space="preserve"> PAGEREF _Toc98508501 \h </w:instrText>
            </w:r>
            <w:r w:rsidR="002933E3">
              <w:rPr>
                <w:noProof/>
                <w:webHidden/>
              </w:rPr>
            </w:r>
            <w:r w:rsidR="002933E3">
              <w:rPr>
                <w:noProof/>
                <w:webHidden/>
              </w:rPr>
              <w:fldChar w:fldCharType="separate"/>
            </w:r>
            <w:r w:rsidR="002933E3">
              <w:rPr>
                <w:noProof/>
                <w:webHidden/>
              </w:rPr>
              <w:t>- 6 -</w:t>
            </w:r>
            <w:r w:rsidR="002933E3">
              <w:rPr>
                <w:noProof/>
                <w:webHidden/>
              </w:rPr>
              <w:fldChar w:fldCharType="end"/>
            </w:r>
          </w:hyperlink>
        </w:p>
        <w:p w:rsidR="002933E3" w:rsidRDefault="00376746">
          <w:pPr>
            <w:pStyle w:val="11"/>
            <w:ind w:firstLine="480"/>
            <w:rPr>
              <w:rFonts w:eastAsiaTheme="minorEastAsia"/>
              <w:b w:val="0"/>
              <w:sz w:val="21"/>
              <w:szCs w:val="22"/>
            </w:rPr>
          </w:pPr>
          <w:hyperlink w:anchor="_Toc98508502" w:history="1">
            <w:r w:rsidR="002933E3" w:rsidRPr="00926E81">
              <w:rPr>
                <w:rStyle w:val="a9"/>
              </w:rPr>
              <w:t>二、</w:t>
            </w:r>
            <w:r w:rsidR="002933E3">
              <w:rPr>
                <w:rFonts w:eastAsiaTheme="minorEastAsia"/>
                <w:b w:val="0"/>
                <w:sz w:val="21"/>
                <w:szCs w:val="22"/>
              </w:rPr>
              <w:tab/>
            </w:r>
            <w:r w:rsidR="002933E3" w:rsidRPr="00926E81">
              <w:rPr>
                <w:rStyle w:val="a9"/>
              </w:rPr>
              <w:t>机组安装</w:t>
            </w:r>
            <w:r w:rsidR="002933E3">
              <w:rPr>
                <w:webHidden/>
              </w:rPr>
              <w:tab/>
            </w:r>
            <w:r w:rsidR="002933E3">
              <w:rPr>
                <w:webHidden/>
              </w:rPr>
              <w:fldChar w:fldCharType="begin"/>
            </w:r>
            <w:r w:rsidR="002933E3">
              <w:rPr>
                <w:webHidden/>
              </w:rPr>
              <w:instrText xml:space="preserve"> PAGEREF _Toc98508502 \h </w:instrText>
            </w:r>
            <w:r w:rsidR="002933E3">
              <w:rPr>
                <w:webHidden/>
              </w:rPr>
            </w:r>
            <w:r w:rsidR="002933E3">
              <w:rPr>
                <w:webHidden/>
              </w:rPr>
              <w:fldChar w:fldCharType="separate"/>
            </w:r>
            <w:r w:rsidR="002933E3">
              <w:rPr>
                <w:webHidden/>
              </w:rPr>
              <w:t>- 7 -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03" w:history="1">
            <w:r w:rsidR="002933E3" w:rsidRPr="00926E81">
              <w:rPr>
                <w:rStyle w:val="a9"/>
              </w:rPr>
              <w:t>2.1</w:t>
            </w:r>
            <w:r w:rsidR="002933E3">
              <w:rPr>
                <w:rFonts w:eastAsiaTheme="minorEastAsia"/>
                <w:szCs w:val="22"/>
              </w:rPr>
              <w:tab/>
            </w:r>
            <w:r w:rsidR="002933E3" w:rsidRPr="00926E81">
              <w:rPr>
                <w:rStyle w:val="a9"/>
              </w:rPr>
              <w:t>机组接收</w:t>
            </w:r>
            <w:r w:rsidR="002933E3">
              <w:rPr>
                <w:webHidden/>
              </w:rPr>
              <w:tab/>
            </w:r>
            <w:r w:rsidR="002933E3">
              <w:rPr>
                <w:webHidden/>
              </w:rPr>
              <w:fldChar w:fldCharType="begin"/>
            </w:r>
            <w:r w:rsidR="002933E3">
              <w:rPr>
                <w:webHidden/>
              </w:rPr>
              <w:instrText xml:space="preserve"> PAGEREF _Toc98508503 \h </w:instrText>
            </w:r>
            <w:r w:rsidR="002933E3">
              <w:rPr>
                <w:webHidden/>
              </w:rPr>
            </w:r>
            <w:r w:rsidR="002933E3">
              <w:rPr>
                <w:webHidden/>
              </w:rPr>
              <w:fldChar w:fldCharType="separate"/>
            </w:r>
            <w:r w:rsidR="002933E3">
              <w:rPr>
                <w:webHidden/>
              </w:rPr>
              <w:t>- 7 -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04" w:history="1">
            <w:r w:rsidR="002933E3" w:rsidRPr="00926E81">
              <w:rPr>
                <w:rStyle w:val="a9"/>
              </w:rPr>
              <w:t>2.2</w:t>
            </w:r>
            <w:r w:rsidR="002933E3">
              <w:rPr>
                <w:rFonts w:eastAsiaTheme="minorEastAsia"/>
                <w:szCs w:val="22"/>
              </w:rPr>
              <w:tab/>
            </w:r>
            <w:r w:rsidR="002933E3" w:rsidRPr="00926E81">
              <w:rPr>
                <w:rStyle w:val="a9"/>
              </w:rPr>
              <w:t>机组外形尺寸</w:t>
            </w:r>
            <w:r w:rsidR="002933E3">
              <w:rPr>
                <w:webHidden/>
              </w:rPr>
              <w:tab/>
            </w:r>
            <w:r w:rsidR="002933E3">
              <w:rPr>
                <w:webHidden/>
              </w:rPr>
              <w:fldChar w:fldCharType="begin"/>
            </w:r>
            <w:r w:rsidR="002933E3">
              <w:rPr>
                <w:webHidden/>
              </w:rPr>
              <w:instrText xml:space="preserve"> PAGEREF _Toc98508504 \h </w:instrText>
            </w:r>
            <w:r w:rsidR="002933E3">
              <w:rPr>
                <w:webHidden/>
              </w:rPr>
            </w:r>
            <w:r w:rsidR="002933E3">
              <w:rPr>
                <w:webHidden/>
              </w:rPr>
              <w:fldChar w:fldCharType="separate"/>
            </w:r>
            <w:r w:rsidR="002933E3">
              <w:rPr>
                <w:webHidden/>
              </w:rPr>
              <w:t>- 7 -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05" w:history="1">
            <w:r w:rsidR="002933E3" w:rsidRPr="00926E81">
              <w:rPr>
                <w:rStyle w:val="a9"/>
              </w:rPr>
              <w:t>2.3</w:t>
            </w:r>
            <w:r w:rsidR="002933E3">
              <w:rPr>
                <w:rFonts w:eastAsiaTheme="minorEastAsia"/>
                <w:szCs w:val="22"/>
              </w:rPr>
              <w:tab/>
            </w:r>
            <w:r w:rsidR="002933E3" w:rsidRPr="00926E81">
              <w:rPr>
                <w:rStyle w:val="a9"/>
              </w:rPr>
              <w:t>安装注意事项</w:t>
            </w:r>
            <w:r w:rsidR="002933E3">
              <w:rPr>
                <w:webHidden/>
              </w:rPr>
              <w:tab/>
            </w:r>
            <w:r w:rsidR="002933E3">
              <w:rPr>
                <w:webHidden/>
              </w:rPr>
              <w:fldChar w:fldCharType="begin"/>
            </w:r>
            <w:r w:rsidR="002933E3">
              <w:rPr>
                <w:webHidden/>
              </w:rPr>
              <w:instrText xml:space="preserve"> PAGEREF _Toc98508505 \h </w:instrText>
            </w:r>
            <w:r w:rsidR="002933E3">
              <w:rPr>
                <w:webHidden/>
              </w:rPr>
            </w:r>
            <w:r w:rsidR="002933E3">
              <w:rPr>
                <w:webHidden/>
              </w:rPr>
              <w:fldChar w:fldCharType="separate"/>
            </w:r>
            <w:r w:rsidR="002933E3">
              <w:rPr>
                <w:webHidden/>
              </w:rPr>
              <w:t>- 8 -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06" w:history="1">
            <w:r w:rsidR="002933E3" w:rsidRPr="00926E81">
              <w:rPr>
                <w:rStyle w:val="a9"/>
                <w:noProof/>
              </w:rPr>
              <w:t>2.3.1</w:t>
            </w:r>
            <w:r w:rsidR="002933E3">
              <w:rPr>
                <w:rFonts w:eastAsiaTheme="minorEastAsia"/>
                <w:noProof/>
                <w:szCs w:val="22"/>
              </w:rPr>
              <w:tab/>
            </w:r>
            <w:r w:rsidR="002933E3" w:rsidRPr="00926E81">
              <w:rPr>
                <w:rStyle w:val="a9"/>
                <w:noProof/>
              </w:rPr>
              <w:t>场地选择</w:t>
            </w:r>
            <w:r w:rsidR="002933E3">
              <w:rPr>
                <w:noProof/>
                <w:webHidden/>
              </w:rPr>
              <w:tab/>
            </w:r>
            <w:r w:rsidR="002933E3">
              <w:rPr>
                <w:noProof/>
                <w:webHidden/>
              </w:rPr>
              <w:fldChar w:fldCharType="begin"/>
            </w:r>
            <w:r w:rsidR="002933E3">
              <w:rPr>
                <w:noProof/>
                <w:webHidden/>
              </w:rPr>
              <w:instrText xml:space="preserve"> PAGEREF _Toc98508506 \h </w:instrText>
            </w:r>
            <w:r w:rsidR="002933E3">
              <w:rPr>
                <w:noProof/>
                <w:webHidden/>
              </w:rPr>
            </w:r>
            <w:r w:rsidR="002933E3">
              <w:rPr>
                <w:noProof/>
                <w:webHidden/>
              </w:rPr>
              <w:fldChar w:fldCharType="separate"/>
            </w:r>
            <w:r w:rsidR="002933E3">
              <w:rPr>
                <w:noProof/>
                <w:webHidden/>
              </w:rPr>
              <w:t>- 8 -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07" w:history="1">
            <w:r w:rsidR="002933E3" w:rsidRPr="00926E81">
              <w:rPr>
                <w:rStyle w:val="a9"/>
                <w:noProof/>
              </w:rPr>
              <w:t>2.3.2</w:t>
            </w:r>
            <w:r w:rsidR="002933E3">
              <w:rPr>
                <w:rFonts w:eastAsiaTheme="minorEastAsia"/>
                <w:noProof/>
                <w:szCs w:val="22"/>
              </w:rPr>
              <w:tab/>
            </w:r>
            <w:r w:rsidR="002933E3" w:rsidRPr="00926E81">
              <w:rPr>
                <w:rStyle w:val="a9"/>
                <w:noProof/>
              </w:rPr>
              <w:t>安装要求</w:t>
            </w:r>
            <w:r w:rsidR="002933E3">
              <w:rPr>
                <w:noProof/>
                <w:webHidden/>
              </w:rPr>
              <w:tab/>
            </w:r>
            <w:r w:rsidR="002933E3">
              <w:rPr>
                <w:noProof/>
                <w:webHidden/>
              </w:rPr>
              <w:fldChar w:fldCharType="begin"/>
            </w:r>
            <w:r w:rsidR="002933E3">
              <w:rPr>
                <w:noProof/>
                <w:webHidden/>
              </w:rPr>
              <w:instrText xml:space="preserve"> PAGEREF _Toc98508507 \h </w:instrText>
            </w:r>
            <w:r w:rsidR="002933E3">
              <w:rPr>
                <w:noProof/>
                <w:webHidden/>
              </w:rPr>
            </w:r>
            <w:r w:rsidR="002933E3">
              <w:rPr>
                <w:noProof/>
                <w:webHidden/>
              </w:rPr>
              <w:fldChar w:fldCharType="separate"/>
            </w:r>
            <w:r w:rsidR="002933E3">
              <w:rPr>
                <w:noProof/>
                <w:webHidden/>
              </w:rPr>
              <w:t>- 8 -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08" w:history="1">
            <w:r w:rsidR="002933E3" w:rsidRPr="00926E81">
              <w:rPr>
                <w:rStyle w:val="a9"/>
                <w:noProof/>
              </w:rPr>
              <w:t>2.3.3</w:t>
            </w:r>
            <w:r w:rsidR="002933E3">
              <w:rPr>
                <w:rFonts w:eastAsiaTheme="minorEastAsia"/>
                <w:noProof/>
                <w:szCs w:val="22"/>
              </w:rPr>
              <w:tab/>
            </w:r>
            <w:r w:rsidR="002933E3" w:rsidRPr="00926E81">
              <w:rPr>
                <w:rStyle w:val="a9"/>
                <w:noProof/>
              </w:rPr>
              <w:t>自检项目</w:t>
            </w:r>
            <w:r w:rsidR="002933E3">
              <w:rPr>
                <w:noProof/>
                <w:webHidden/>
              </w:rPr>
              <w:tab/>
            </w:r>
            <w:r w:rsidR="002933E3">
              <w:rPr>
                <w:noProof/>
                <w:webHidden/>
              </w:rPr>
              <w:fldChar w:fldCharType="begin"/>
            </w:r>
            <w:r w:rsidR="002933E3">
              <w:rPr>
                <w:noProof/>
                <w:webHidden/>
              </w:rPr>
              <w:instrText xml:space="preserve"> PAGEREF _Toc98508508 \h </w:instrText>
            </w:r>
            <w:r w:rsidR="002933E3">
              <w:rPr>
                <w:noProof/>
                <w:webHidden/>
              </w:rPr>
            </w:r>
            <w:r w:rsidR="002933E3">
              <w:rPr>
                <w:noProof/>
                <w:webHidden/>
              </w:rPr>
              <w:fldChar w:fldCharType="separate"/>
            </w:r>
            <w:r w:rsidR="002933E3">
              <w:rPr>
                <w:noProof/>
                <w:webHidden/>
              </w:rPr>
              <w:t>- 12 -</w:t>
            </w:r>
            <w:r w:rsidR="002933E3">
              <w:rPr>
                <w:noProof/>
                <w:webHidden/>
              </w:rPr>
              <w:fldChar w:fldCharType="end"/>
            </w:r>
          </w:hyperlink>
        </w:p>
        <w:p w:rsidR="002933E3" w:rsidRDefault="00376746">
          <w:pPr>
            <w:pStyle w:val="11"/>
            <w:ind w:firstLine="480"/>
            <w:rPr>
              <w:rFonts w:eastAsiaTheme="minorEastAsia"/>
              <w:b w:val="0"/>
              <w:sz w:val="21"/>
              <w:szCs w:val="22"/>
            </w:rPr>
          </w:pPr>
          <w:hyperlink w:anchor="_Toc98508509" w:history="1">
            <w:r w:rsidR="002933E3" w:rsidRPr="00926E81">
              <w:rPr>
                <w:rStyle w:val="a9"/>
              </w:rPr>
              <w:t>三、</w:t>
            </w:r>
            <w:r w:rsidR="002933E3">
              <w:rPr>
                <w:rFonts w:eastAsiaTheme="minorEastAsia"/>
                <w:b w:val="0"/>
                <w:sz w:val="21"/>
                <w:szCs w:val="22"/>
              </w:rPr>
              <w:tab/>
            </w:r>
            <w:r w:rsidR="002933E3" w:rsidRPr="00926E81">
              <w:rPr>
                <w:rStyle w:val="a9"/>
              </w:rPr>
              <w:t>电气连接</w:t>
            </w:r>
            <w:r w:rsidR="002933E3">
              <w:rPr>
                <w:webHidden/>
              </w:rPr>
              <w:tab/>
            </w:r>
            <w:r w:rsidR="002933E3">
              <w:rPr>
                <w:webHidden/>
              </w:rPr>
              <w:fldChar w:fldCharType="begin"/>
            </w:r>
            <w:r w:rsidR="002933E3">
              <w:rPr>
                <w:webHidden/>
              </w:rPr>
              <w:instrText xml:space="preserve"> PAGEREF _Toc98508509 \h </w:instrText>
            </w:r>
            <w:r w:rsidR="002933E3">
              <w:rPr>
                <w:webHidden/>
              </w:rPr>
            </w:r>
            <w:r w:rsidR="002933E3">
              <w:rPr>
                <w:webHidden/>
              </w:rPr>
              <w:fldChar w:fldCharType="separate"/>
            </w:r>
            <w:r w:rsidR="002933E3">
              <w:rPr>
                <w:webHidden/>
              </w:rPr>
              <w:t>- 13 -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10" w:history="1">
            <w:r w:rsidR="002933E3" w:rsidRPr="00926E81">
              <w:rPr>
                <w:rStyle w:val="a9"/>
              </w:rPr>
              <w:t>3.1</w:t>
            </w:r>
            <w:r w:rsidR="002933E3">
              <w:rPr>
                <w:rFonts w:eastAsiaTheme="minorEastAsia"/>
                <w:szCs w:val="22"/>
              </w:rPr>
              <w:tab/>
            </w:r>
            <w:r w:rsidR="002933E3" w:rsidRPr="00926E81">
              <w:rPr>
                <w:rStyle w:val="a9"/>
              </w:rPr>
              <w:t>进入电控盒</w:t>
            </w:r>
            <w:r w:rsidR="002933E3">
              <w:rPr>
                <w:webHidden/>
              </w:rPr>
              <w:tab/>
            </w:r>
            <w:r w:rsidR="002933E3">
              <w:rPr>
                <w:webHidden/>
              </w:rPr>
              <w:fldChar w:fldCharType="begin"/>
            </w:r>
            <w:r w:rsidR="002933E3">
              <w:rPr>
                <w:webHidden/>
              </w:rPr>
              <w:instrText xml:space="preserve"> PAGEREF _Toc98508510 \h </w:instrText>
            </w:r>
            <w:r w:rsidR="002933E3">
              <w:rPr>
                <w:webHidden/>
              </w:rPr>
            </w:r>
            <w:r w:rsidR="002933E3">
              <w:rPr>
                <w:webHidden/>
              </w:rPr>
              <w:fldChar w:fldCharType="separate"/>
            </w:r>
            <w:r w:rsidR="002933E3">
              <w:rPr>
                <w:webHidden/>
              </w:rPr>
              <w:t>- 13 -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11" w:history="1">
            <w:r w:rsidR="002933E3" w:rsidRPr="00926E81">
              <w:rPr>
                <w:rStyle w:val="a9"/>
              </w:rPr>
              <w:t>3.2</w:t>
            </w:r>
            <w:r w:rsidR="002933E3">
              <w:rPr>
                <w:rFonts w:eastAsiaTheme="minorEastAsia"/>
                <w:szCs w:val="22"/>
              </w:rPr>
              <w:tab/>
            </w:r>
            <w:r w:rsidR="002933E3" w:rsidRPr="00926E81">
              <w:rPr>
                <w:rStyle w:val="a9"/>
              </w:rPr>
              <w:t>电气连接</w:t>
            </w:r>
            <w:r w:rsidR="002933E3">
              <w:rPr>
                <w:webHidden/>
              </w:rPr>
              <w:tab/>
            </w:r>
            <w:r w:rsidR="002933E3">
              <w:rPr>
                <w:webHidden/>
              </w:rPr>
              <w:fldChar w:fldCharType="begin"/>
            </w:r>
            <w:r w:rsidR="002933E3">
              <w:rPr>
                <w:webHidden/>
              </w:rPr>
              <w:instrText xml:space="preserve"> PAGEREF _Toc98508511 \h </w:instrText>
            </w:r>
            <w:r w:rsidR="002933E3">
              <w:rPr>
                <w:webHidden/>
              </w:rPr>
            </w:r>
            <w:r w:rsidR="002933E3">
              <w:rPr>
                <w:webHidden/>
              </w:rPr>
              <w:fldChar w:fldCharType="separate"/>
            </w:r>
            <w:r w:rsidR="002933E3">
              <w:rPr>
                <w:webHidden/>
              </w:rPr>
              <w:t>- 13 -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12" w:history="1">
            <w:r w:rsidR="002933E3" w:rsidRPr="00926E81">
              <w:rPr>
                <w:rStyle w:val="a9"/>
              </w:rPr>
              <w:t>3.3</w:t>
            </w:r>
            <w:r w:rsidR="002933E3">
              <w:rPr>
                <w:rFonts w:eastAsiaTheme="minorEastAsia"/>
                <w:szCs w:val="22"/>
              </w:rPr>
              <w:tab/>
            </w:r>
            <w:r w:rsidR="002933E3" w:rsidRPr="00926E81">
              <w:rPr>
                <w:rStyle w:val="a9"/>
              </w:rPr>
              <w:t>电源线规格</w:t>
            </w:r>
            <w:r w:rsidR="002933E3">
              <w:rPr>
                <w:webHidden/>
              </w:rPr>
              <w:tab/>
            </w:r>
            <w:r w:rsidR="002933E3">
              <w:rPr>
                <w:webHidden/>
              </w:rPr>
              <w:fldChar w:fldCharType="begin"/>
            </w:r>
            <w:r w:rsidR="002933E3">
              <w:rPr>
                <w:webHidden/>
              </w:rPr>
              <w:instrText xml:space="preserve"> PAGEREF _Toc98508512 \h </w:instrText>
            </w:r>
            <w:r w:rsidR="002933E3">
              <w:rPr>
                <w:webHidden/>
              </w:rPr>
            </w:r>
            <w:r w:rsidR="002933E3">
              <w:rPr>
                <w:webHidden/>
              </w:rPr>
              <w:fldChar w:fldCharType="separate"/>
            </w:r>
            <w:r w:rsidR="002933E3">
              <w:rPr>
                <w:webHidden/>
              </w:rPr>
              <w:t>- 14 -</w:t>
            </w:r>
            <w:r w:rsidR="002933E3">
              <w:rPr>
                <w:webHidden/>
              </w:rPr>
              <w:fldChar w:fldCharType="end"/>
            </w:r>
          </w:hyperlink>
        </w:p>
        <w:p w:rsidR="002933E3" w:rsidRDefault="00376746">
          <w:pPr>
            <w:pStyle w:val="11"/>
            <w:ind w:firstLine="480"/>
            <w:rPr>
              <w:rFonts w:eastAsiaTheme="minorEastAsia"/>
              <w:b w:val="0"/>
              <w:sz w:val="21"/>
              <w:szCs w:val="22"/>
            </w:rPr>
          </w:pPr>
          <w:hyperlink w:anchor="_Toc98508513" w:history="1">
            <w:r w:rsidR="002933E3" w:rsidRPr="00926E81">
              <w:rPr>
                <w:rStyle w:val="a9"/>
              </w:rPr>
              <w:t>四、</w:t>
            </w:r>
            <w:r w:rsidR="002933E3">
              <w:rPr>
                <w:rFonts w:eastAsiaTheme="minorEastAsia"/>
                <w:b w:val="0"/>
                <w:sz w:val="21"/>
                <w:szCs w:val="22"/>
              </w:rPr>
              <w:tab/>
            </w:r>
            <w:r w:rsidR="002933E3" w:rsidRPr="00926E81">
              <w:rPr>
                <w:rStyle w:val="a9"/>
              </w:rPr>
              <w:t>电气控制</w:t>
            </w:r>
            <w:r w:rsidR="002933E3">
              <w:rPr>
                <w:webHidden/>
              </w:rPr>
              <w:tab/>
            </w:r>
            <w:r w:rsidR="002933E3">
              <w:rPr>
                <w:webHidden/>
              </w:rPr>
              <w:fldChar w:fldCharType="begin"/>
            </w:r>
            <w:r w:rsidR="002933E3">
              <w:rPr>
                <w:webHidden/>
              </w:rPr>
              <w:instrText xml:space="preserve"> PAGEREF _Toc98508513 \h </w:instrText>
            </w:r>
            <w:r w:rsidR="002933E3">
              <w:rPr>
                <w:webHidden/>
              </w:rPr>
            </w:r>
            <w:r w:rsidR="002933E3">
              <w:rPr>
                <w:webHidden/>
              </w:rPr>
              <w:fldChar w:fldCharType="separate"/>
            </w:r>
            <w:r w:rsidR="002933E3">
              <w:rPr>
                <w:webHidden/>
              </w:rPr>
              <w:t>- 15 -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14" w:history="1">
            <w:r w:rsidR="002933E3" w:rsidRPr="00926E81">
              <w:rPr>
                <w:rStyle w:val="a9"/>
              </w:rPr>
              <w:t>4.1</w:t>
            </w:r>
            <w:r w:rsidR="002933E3">
              <w:rPr>
                <w:rFonts w:eastAsiaTheme="minorEastAsia"/>
                <w:szCs w:val="22"/>
              </w:rPr>
              <w:tab/>
            </w:r>
            <w:r w:rsidR="002933E3" w:rsidRPr="00926E81">
              <w:rPr>
                <w:rStyle w:val="a9"/>
              </w:rPr>
              <w:t>机界面</w:t>
            </w:r>
            <w:r w:rsidR="002933E3">
              <w:rPr>
                <w:webHidden/>
              </w:rPr>
              <w:tab/>
            </w:r>
            <w:r w:rsidR="002933E3">
              <w:rPr>
                <w:webHidden/>
              </w:rPr>
              <w:fldChar w:fldCharType="begin"/>
            </w:r>
            <w:r w:rsidR="002933E3">
              <w:rPr>
                <w:webHidden/>
              </w:rPr>
              <w:instrText xml:space="preserve"> PAGEREF _Toc98508514 \h </w:instrText>
            </w:r>
            <w:r w:rsidR="002933E3">
              <w:rPr>
                <w:webHidden/>
              </w:rPr>
            </w:r>
            <w:r w:rsidR="002933E3">
              <w:rPr>
                <w:webHidden/>
              </w:rPr>
              <w:fldChar w:fldCharType="separate"/>
            </w:r>
            <w:r w:rsidR="002933E3">
              <w:rPr>
                <w:webHidden/>
              </w:rPr>
              <w:t>- 15 -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15" w:history="1">
            <w:r w:rsidR="002933E3" w:rsidRPr="00926E81">
              <w:rPr>
                <w:rStyle w:val="a9"/>
                <w:noProof/>
              </w:rPr>
              <w:t>4.1.1</w:t>
            </w:r>
            <w:r w:rsidR="002933E3">
              <w:rPr>
                <w:rFonts w:eastAsiaTheme="minorEastAsia"/>
                <w:noProof/>
                <w:szCs w:val="22"/>
              </w:rPr>
              <w:tab/>
            </w:r>
            <w:r w:rsidR="002933E3" w:rsidRPr="00926E81">
              <w:rPr>
                <w:rStyle w:val="a9"/>
                <w:noProof/>
              </w:rPr>
              <w:t>文本屏</w:t>
            </w:r>
            <w:r w:rsidR="002933E3">
              <w:rPr>
                <w:noProof/>
                <w:webHidden/>
              </w:rPr>
              <w:tab/>
            </w:r>
            <w:r w:rsidR="002933E3">
              <w:rPr>
                <w:noProof/>
                <w:webHidden/>
              </w:rPr>
              <w:fldChar w:fldCharType="begin"/>
            </w:r>
            <w:r w:rsidR="002933E3">
              <w:rPr>
                <w:noProof/>
                <w:webHidden/>
              </w:rPr>
              <w:instrText xml:space="preserve"> PAGEREF _Toc98508515 \h </w:instrText>
            </w:r>
            <w:r w:rsidR="002933E3">
              <w:rPr>
                <w:noProof/>
                <w:webHidden/>
              </w:rPr>
            </w:r>
            <w:r w:rsidR="002933E3">
              <w:rPr>
                <w:noProof/>
                <w:webHidden/>
              </w:rPr>
              <w:fldChar w:fldCharType="separate"/>
            </w:r>
            <w:r w:rsidR="002933E3">
              <w:rPr>
                <w:noProof/>
                <w:webHidden/>
              </w:rPr>
              <w:t>- 15 -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16" w:history="1">
            <w:r w:rsidR="002933E3" w:rsidRPr="00926E81">
              <w:rPr>
                <w:rStyle w:val="a9"/>
                <w:noProof/>
              </w:rPr>
              <w:t>4.1.2</w:t>
            </w:r>
            <w:r w:rsidR="002933E3">
              <w:rPr>
                <w:rFonts w:eastAsiaTheme="minorEastAsia"/>
                <w:noProof/>
                <w:szCs w:val="22"/>
              </w:rPr>
              <w:tab/>
            </w:r>
            <w:r w:rsidR="002933E3" w:rsidRPr="00926E81">
              <w:rPr>
                <w:rStyle w:val="a9"/>
                <w:noProof/>
              </w:rPr>
              <w:t>主界面</w:t>
            </w:r>
            <w:r w:rsidR="002933E3">
              <w:rPr>
                <w:noProof/>
                <w:webHidden/>
              </w:rPr>
              <w:tab/>
            </w:r>
            <w:r w:rsidR="002933E3">
              <w:rPr>
                <w:noProof/>
                <w:webHidden/>
              </w:rPr>
              <w:fldChar w:fldCharType="begin"/>
            </w:r>
            <w:r w:rsidR="002933E3">
              <w:rPr>
                <w:noProof/>
                <w:webHidden/>
              </w:rPr>
              <w:instrText xml:space="preserve"> PAGEREF _Toc98508516 \h </w:instrText>
            </w:r>
            <w:r w:rsidR="002933E3">
              <w:rPr>
                <w:noProof/>
                <w:webHidden/>
              </w:rPr>
            </w:r>
            <w:r w:rsidR="002933E3">
              <w:rPr>
                <w:noProof/>
                <w:webHidden/>
              </w:rPr>
              <w:fldChar w:fldCharType="separate"/>
            </w:r>
            <w:r w:rsidR="002933E3">
              <w:rPr>
                <w:noProof/>
                <w:webHidden/>
              </w:rPr>
              <w:t>- 15 -</w:t>
            </w:r>
            <w:r w:rsidR="002933E3">
              <w:rPr>
                <w:noProof/>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17" w:history="1">
            <w:r w:rsidR="002933E3" w:rsidRPr="00926E81">
              <w:rPr>
                <w:rStyle w:val="a9"/>
              </w:rPr>
              <w:t>4.2</w:t>
            </w:r>
            <w:r w:rsidR="002933E3">
              <w:rPr>
                <w:rFonts w:eastAsiaTheme="minorEastAsia"/>
                <w:szCs w:val="22"/>
              </w:rPr>
              <w:tab/>
            </w:r>
            <w:r w:rsidR="002933E3" w:rsidRPr="00926E81">
              <w:rPr>
                <w:rStyle w:val="a9"/>
              </w:rPr>
              <w:t>菜单结构</w:t>
            </w:r>
            <w:r w:rsidR="002933E3">
              <w:rPr>
                <w:webHidden/>
              </w:rPr>
              <w:tab/>
            </w:r>
            <w:r w:rsidR="002933E3">
              <w:rPr>
                <w:webHidden/>
              </w:rPr>
              <w:fldChar w:fldCharType="begin"/>
            </w:r>
            <w:r w:rsidR="002933E3">
              <w:rPr>
                <w:webHidden/>
              </w:rPr>
              <w:instrText xml:space="preserve"> PAGEREF _Toc98508517 \h </w:instrText>
            </w:r>
            <w:r w:rsidR="002933E3">
              <w:rPr>
                <w:webHidden/>
              </w:rPr>
            </w:r>
            <w:r w:rsidR="002933E3">
              <w:rPr>
                <w:webHidden/>
              </w:rPr>
              <w:fldChar w:fldCharType="separate"/>
            </w:r>
            <w:r w:rsidR="002933E3">
              <w:rPr>
                <w:webHidden/>
              </w:rPr>
              <w:t>- 16 -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18" w:history="1">
            <w:r w:rsidR="002933E3" w:rsidRPr="00926E81">
              <w:rPr>
                <w:rStyle w:val="a9"/>
              </w:rPr>
              <w:t>4.3</w:t>
            </w:r>
            <w:r w:rsidR="002933E3">
              <w:rPr>
                <w:rFonts w:eastAsiaTheme="minorEastAsia"/>
                <w:szCs w:val="22"/>
              </w:rPr>
              <w:tab/>
            </w:r>
            <w:r w:rsidR="002933E3" w:rsidRPr="00926E81">
              <w:rPr>
                <w:rStyle w:val="a9"/>
              </w:rPr>
              <w:t>操作及显示说明</w:t>
            </w:r>
            <w:r w:rsidR="002933E3">
              <w:rPr>
                <w:webHidden/>
              </w:rPr>
              <w:tab/>
            </w:r>
            <w:r w:rsidR="002933E3">
              <w:rPr>
                <w:webHidden/>
              </w:rPr>
              <w:fldChar w:fldCharType="begin"/>
            </w:r>
            <w:r w:rsidR="002933E3">
              <w:rPr>
                <w:webHidden/>
              </w:rPr>
              <w:instrText xml:space="preserve"> PAGEREF _Toc98508518 \h </w:instrText>
            </w:r>
            <w:r w:rsidR="002933E3">
              <w:rPr>
                <w:webHidden/>
              </w:rPr>
            </w:r>
            <w:r w:rsidR="002933E3">
              <w:rPr>
                <w:webHidden/>
              </w:rPr>
              <w:fldChar w:fldCharType="separate"/>
            </w:r>
            <w:r w:rsidR="002933E3">
              <w:rPr>
                <w:webHidden/>
              </w:rPr>
              <w:t>- 16 -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19" w:history="1">
            <w:r w:rsidR="002933E3" w:rsidRPr="00926E81">
              <w:rPr>
                <w:rStyle w:val="a9"/>
                <w:noProof/>
              </w:rPr>
              <w:t>4.3.1</w:t>
            </w:r>
            <w:r w:rsidR="002933E3">
              <w:rPr>
                <w:rFonts w:eastAsiaTheme="minorEastAsia"/>
                <w:noProof/>
                <w:szCs w:val="22"/>
              </w:rPr>
              <w:tab/>
            </w:r>
            <w:r w:rsidR="002933E3" w:rsidRPr="00926E81">
              <w:rPr>
                <w:rStyle w:val="a9"/>
                <w:noProof/>
              </w:rPr>
              <w:t>主界面</w:t>
            </w:r>
            <w:r w:rsidR="002933E3">
              <w:rPr>
                <w:noProof/>
                <w:webHidden/>
              </w:rPr>
              <w:tab/>
            </w:r>
            <w:r w:rsidR="002933E3">
              <w:rPr>
                <w:noProof/>
                <w:webHidden/>
              </w:rPr>
              <w:fldChar w:fldCharType="begin"/>
            </w:r>
            <w:r w:rsidR="002933E3">
              <w:rPr>
                <w:noProof/>
                <w:webHidden/>
              </w:rPr>
              <w:instrText xml:space="preserve"> PAGEREF _Toc98508519 \h </w:instrText>
            </w:r>
            <w:r w:rsidR="002933E3">
              <w:rPr>
                <w:noProof/>
                <w:webHidden/>
              </w:rPr>
            </w:r>
            <w:r w:rsidR="002933E3">
              <w:rPr>
                <w:noProof/>
                <w:webHidden/>
              </w:rPr>
              <w:fldChar w:fldCharType="separate"/>
            </w:r>
            <w:r w:rsidR="002933E3">
              <w:rPr>
                <w:noProof/>
                <w:webHidden/>
              </w:rPr>
              <w:t>- 16 -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0" w:history="1">
            <w:r w:rsidR="002933E3" w:rsidRPr="00926E81">
              <w:rPr>
                <w:rStyle w:val="a9"/>
                <w:noProof/>
              </w:rPr>
              <w:t>4.3.2</w:t>
            </w:r>
            <w:r w:rsidR="002933E3">
              <w:rPr>
                <w:rFonts w:eastAsiaTheme="minorEastAsia"/>
                <w:noProof/>
                <w:szCs w:val="22"/>
              </w:rPr>
              <w:tab/>
            </w:r>
            <w:r w:rsidR="002933E3" w:rsidRPr="00926E81">
              <w:rPr>
                <w:rStyle w:val="a9"/>
                <w:noProof/>
              </w:rPr>
              <w:t>参数设置</w:t>
            </w:r>
            <w:r w:rsidR="002933E3">
              <w:rPr>
                <w:noProof/>
                <w:webHidden/>
              </w:rPr>
              <w:tab/>
            </w:r>
            <w:r w:rsidR="002933E3">
              <w:rPr>
                <w:noProof/>
                <w:webHidden/>
              </w:rPr>
              <w:fldChar w:fldCharType="begin"/>
            </w:r>
            <w:r w:rsidR="002933E3">
              <w:rPr>
                <w:noProof/>
                <w:webHidden/>
              </w:rPr>
              <w:instrText xml:space="preserve"> PAGEREF _Toc98508520 \h </w:instrText>
            </w:r>
            <w:r w:rsidR="002933E3">
              <w:rPr>
                <w:noProof/>
                <w:webHidden/>
              </w:rPr>
            </w:r>
            <w:r w:rsidR="002933E3">
              <w:rPr>
                <w:noProof/>
                <w:webHidden/>
              </w:rPr>
              <w:fldChar w:fldCharType="separate"/>
            </w:r>
            <w:r w:rsidR="002933E3">
              <w:rPr>
                <w:noProof/>
                <w:webHidden/>
              </w:rPr>
              <w:t>- 17 -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1" w:history="1">
            <w:r w:rsidR="002933E3" w:rsidRPr="00926E81">
              <w:rPr>
                <w:rStyle w:val="a9"/>
                <w:noProof/>
              </w:rPr>
              <w:t>4.3.3</w:t>
            </w:r>
            <w:r w:rsidR="002933E3">
              <w:rPr>
                <w:rFonts w:eastAsiaTheme="minorEastAsia"/>
                <w:noProof/>
                <w:szCs w:val="22"/>
              </w:rPr>
              <w:tab/>
            </w:r>
            <w:r w:rsidR="002933E3" w:rsidRPr="00926E81">
              <w:rPr>
                <w:rStyle w:val="a9"/>
                <w:noProof/>
              </w:rPr>
              <w:t>维护检修</w:t>
            </w:r>
            <w:r w:rsidR="002933E3">
              <w:rPr>
                <w:noProof/>
                <w:webHidden/>
              </w:rPr>
              <w:tab/>
            </w:r>
            <w:r w:rsidR="002933E3">
              <w:rPr>
                <w:noProof/>
                <w:webHidden/>
              </w:rPr>
              <w:fldChar w:fldCharType="begin"/>
            </w:r>
            <w:r w:rsidR="002933E3">
              <w:rPr>
                <w:noProof/>
                <w:webHidden/>
              </w:rPr>
              <w:instrText xml:space="preserve"> PAGEREF _Toc98508521 \h </w:instrText>
            </w:r>
            <w:r w:rsidR="002933E3">
              <w:rPr>
                <w:noProof/>
                <w:webHidden/>
              </w:rPr>
            </w:r>
            <w:r w:rsidR="002933E3">
              <w:rPr>
                <w:noProof/>
                <w:webHidden/>
              </w:rPr>
              <w:fldChar w:fldCharType="separate"/>
            </w:r>
            <w:r w:rsidR="002933E3">
              <w:rPr>
                <w:noProof/>
                <w:webHidden/>
              </w:rPr>
              <w:t>- 17 -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2" w:history="1">
            <w:r w:rsidR="002933E3" w:rsidRPr="00926E81">
              <w:rPr>
                <w:rStyle w:val="a9"/>
                <w:noProof/>
              </w:rPr>
              <w:t>4.3.4</w:t>
            </w:r>
            <w:r w:rsidR="002933E3">
              <w:rPr>
                <w:rFonts w:eastAsiaTheme="minorEastAsia"/>
                <w:noProof/>
                <w:szCs w:val="22"/>
              </w:rPr>
              <w:tab/>
            </w:r>
            <w:r w:rsidR="002933E3" w:rsidRPr="00926E81">
              <w:rPr>
                <w:rStyle w:val="a9"/>
                <w:noProof/>
              </w:rPr>
              <w:t>报警列表</w:t>
            </w:r>
            <w:r w:rsidR="002933E3">
              <w:rPr>
                <w:noProof/>
                <w:webHidden/>
              </w:rPr>
              <w:tab/>
            </w:r>
            <w:r w:rsidR="002933E3">
              <w:rPr>
                <w:noProof/>
                <w:webHidden/>
              </w:rPr>
              <w:fldChar w:fldCharType="begin"/>
            </w:r>
            <w:r w:rsidR="002933E3">
              <w:rPr>
                <w:noProof/>
                <w:webHidden/>
              </w:rPr>
              <w:instrText xml:space="preserve"> PAGEREF _Toc98508522 \h </w:instrText>
            </w:r>
            <w:r w:rsidR="002933E3">
              <w:rPr>
                <w:noProof/>
                <w:webHidden/>
              </w:rPr>
            </w:r>
            <w:r w:rsidR="002933E3">
              <w:rPr>
                <w:noProof/>
                <w:webHidden/>
              </w:rPr>
              <w:fldChar w:fldCharType="separate"/>
            </w:r>
            <w:r w:rsidR="002933E3">
              <w:rPr>
                <w:noProof/>
                <w:webHidden/>
              </w:rPr>
              <w:t>- 18 -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3" w:history="1">
            <w:r w:rsidR="002933E3" w:rsidRPr="00926E81">
              <w:rPr>
                <w:rStyle w:val="a9"/>
                <w:noProof/>
              </w:rPr>
              <w:t>4.3.5</w:t>
            </w:r>
            <w:r w:rsidR="002933E3">
              <w:rPr>
                <w:rFonts w:eastAsiaTheme="minorEastAsia"/>
                <w:noProof/>
                <w:szCs w:val="22"/>
              </w:rPr>
              <w:tab/>
            </w:r>
            <w:r w:rsidR="002933E3" w:rsidRPr="00926E81">
              <w:rPr>
                <w:rStyle w:val="a9"/>
                <w:noProof/>
              </w:rPr>
              <w:t>系统设置</w:t>
            </w:r>
            <w:r w:rsidR="002933E3">
              <w:rPr>
                <w:noProof/>
                <w:webHidden/>
              </w:rPr>
              <w:tab/>
            </w:r>
            <w:r w:rsidR="002933E3">
              <w:rPr>
                <w:noProof/>
                <w:webHidden/>
              </w:rPr>
              <w:fldChar w:fldCharType="begin"/>
            </w:r>
            <w:r w:rsidR="002933E3">
              <w:rPr>
                <w:noProof/>
                <w:webHidden/>
              </w:rPr>
              <w:instrText xml:space="preserve"> PAGEREF _Toc98508523 \h </w:instrText>
            </w:r>
            <w:r w:rsidR="002933E3">
              <w:rPr>
                <w:noProof/>
                <w:webHidden/>
              </w:rPr>
            </w:r>
            <w:r w:rsidR="002933E3">
              <w:rPr>
                <w:noProof/>
                <w:webHidden/>
              </w:rPr>
              <w:fldChar w:fldCharType="separate"/>
            </w:r>
            <w:r w:rsidR="002933E3">
              <w:rPr>
                <w:noProof/>
                <w:webHidden/>
              </w:rPr>
              <w:t>- 18 -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4" w:history="1">
            <w:r w:rsidR="002933E3" w:rsidRPr="00926E81">
              <w:rPr>
                <w:rStyle w:val="a9"/>
                <w:noProof/>
              </w:rPr>
              <w:t>4.3.6</w:t>
            </w:r>
            <w:r w:rsidR="002933E3">
              <w:rPr>
                <w:rFonts w:eastAsiaTheme="minorEastAsia"/>
                <w:noProof/>
                <w:szCs w:val="22"/>
              </w:rPr>
              <w:tab/>
            </w:r>
            <w:r w:rsidR="002933E3" w:rsidRPr="00926E81">
              <w:rPr>
                <w:rStyle w:val="a9"/>
                <w:noProof/>
              </w:rPr>
              <w:t>控制过程</w:t>
            </w:r>
            <w:r w:rsidR="002933E3">
              <w:rPr>
                <w:noProof/>
                <w:webHidden/>
              </w:rPr>
              <w:tab/>
            </w:r>
            <w:r w:rsidR="002933E3">
              <w:rPr>
                <w:noProof/>
                <w:webHidden/>
              </w:rPr>
              <w:fldChar w:fldCharType="begin"/>
            </w:r>
            <w:r w:rsidR="002933E3">
              <w:rPr>
                <w:noProof/>
                <w:webHidden/>
              </w:rPr>
              <w:instrText xml:space="preserve"> PAGEREF _Toc98508524 \h </w:instrText>
            </w:r>
            <w:r w:rsidR="002933E3">
              <w:rPr>
                <w:noProof/>
                <w:webHidden/>
              </w:rPr>
            </w:r>
            <w:r w:rsidR="002933E3">
              <w:rPr>
                <w:noProof/>
                <w:webHidden/>
              </w:rPr>
              <w:fldChar w:fldCharType="separate"/>
            </w:r>
            <w:r w:rsidR="002933E3">
              <w:rPr>
                <w:noProof/>
                <w:webHidden/>
              </w:rPr>
              <w:t>- 19 -</w:t>
            </w:r>
            <w:r w:rsidR="002933E3">
              <w:rPr>
                <w:noProof/>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25" w:history="1">
            <w:r w:rsidR="002933E3" w:rsidRPr="00926E81">
              <w:rPr>
                <w:rStyle w:val="a9"/>
              </w:rPr>
              <w:t>4.4</w:t>
            </w:r>
            <w:r w:rsidR="002933E3">
              <w:rPr>
                <w:rFonts w:eastAsiaTheme="minorEastAsia"/>
                <w:szCs w:val="22"/>
              </w:rPr>
              <w:tab/>
            </w:r>
            <w:r w:rsidR="002933E3" w:rsidRPr="00926E81">
              <w:rPr>
                <w:rStyle w:val="a9"/>
              </w:rPr>
              <w:t>接口板</w:t>
            </w:r>
            <w:r w:rsidR="002933E3">
              <w:rPr>
                <w:webHidden/>
              </w:rPr>
              <w:tab/>
            </w:r>
            <w:r w:rsidR="002933E3">
              <w:rPr>
                <w:webHidden/>
              </w:rPr>
              <w:fldChar w:fldCharType="begin"/>
            </w:r>
            <w:r w:rsidR="002933E3">
              <w:rPr>
                <w:webHidden/>
              </w:rPr>
              <w:instrText xml:space="preserve"> PAGEREF _Toc98508525 \h </w:instrText>
            </w:r>
            <w:r w:rsidR="002933E3">
              <w:rPr>
                <w:webHidden/>
              </w:rPr>
            </w:r>
            <w:r w:rsidR="002933E3">
              <w:rPr>
                <w:webHidden/>
              </w:rPr>
              <w:fldChar w:fldCharType="separate"/>
            </w:r>
            <w:r w:rsidR="002933E3">
              <w:rPr>
                <w:webHidden/>
              </w:rPr>
              <w:t>- 19 -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6" w:history="1">
            <w:r w:rsidR="002933E3" w:rsidRPr="00926E81">
              <w:rPr>
                <w:rStyle w:val="a9"/>
                <w:noProof/>
              </w:rPr>
              <w:t>4.4.1</w:t>
            </w:r>
            <w:r w:rsidR="002933E3">
              <w:rPr>
                <w:rFonts w:eastAsiaTheme="minorEastAsia"/>
                <w:noProof/>
                <w:szCs w:val="22"/>
              </w:rPr>
              <w:tab/>
            </w:r>
            <w:r w:rsidR="002933E3" w:rsidRPr="00926E81">
              <w:rPr>
                <w:rStyle w:val="a9"/>
                <w:noProof/>
              </w:rPr>
              <w:t>接线示意图</w:t>
            </w:r>
            <w:r w:rsidR="002933E3">
              <w:rPr>
                <w:noProof/>
                <w:webHidden/>
              </w:rPr>
              <w:tab/>
            </w:r>
            <w:r w:rsidR="002933E3">
              <w:rPr>
                <w:noProof/>
                <w:webHidden/>
              </w:rPr>
              <w:fldChar w:fldCharType="begin"/>
            </w:r>
            <w:r w:rsidR="002933E3">
              <w:rPr>
                <w:noProof/>
                <w:webHidden/>
              </w:rPr>
              <w:instrText xml:space="preserve"> PAGEREF _Toc98508526 \h </w:instrText>
            </w:r>
            <w:r w:rsidR="002933E3">
              <w:rPr>
                <w:noProof/>
                <w:webHidden/>
              </w:rPr>
            </w:r>
            <w:r w:rsidR="002933E3">
              <w:rPr>
                <w:noProof/>
                <w:webHidden/>
              </w:rPr>
              <w:fldChar w:fldCharType="separate"/>
            </w:r>
            <w:r w:rsidR="002933E3">
              <w:rPr>
                <w:noProof/>
                <w:webHidden/>
              </w:rPr>
              <w:t>- 19 -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27" w:history="1">
            <w:r w:rsidR="002933E3" w:rsidRPr="00926E81">
              <w:rPr>
                <w:rStyle w:val="a9"/>
                <w:noProof/>
              </w:rPr>
              <w:t>4.4.2</w:t>
            </w:r>
            <w:r w:rsidR="002933E3">
              <w:rPr>
                <w:rFonts w:eastAsiaTheme="minorEastAsia"/>
                <w:noProof/>
                <w:szCs w:val="22"/>
              </w:rPr>
              <w:tab/>
            </w:r>
            <w:r w:rsidR="002933E3" w:rsidRPr="00926E81">
              <w:rPr>
                <w:rStyle w:val="a9"/>
                <w:noProof/>
              </w:rPr>
              <w:t>输入</w:t>
            </w:r>
            <w:r w:rsidR="002933E3" w:rsidRPr="00926E81">
              <w:rPr>
                <w:rStyle w:val="a9"/>
                <w:noProof/>
              </w:rPr>
              <w:t>/</w:t>
            </w:r>
            <w:r w:rsidR="002933E3" w:rsidRPr="00926E81">
              <w:rPr>
                <w:rStyle w:val="a9"/>
                <w:noProof/>
              </w:rPr>
              <w:t>输出接口定义</w:t>
            </w:r>
            <w:r w:rsidR="002933E3">
              <w:rPr>
                <w:noProof/>
                <w:webHidden/>
              </w:rPr>
              <w:tab/>
            </w:r>
            <w:r w:rsidR="002933E3">
              <w:rPr>
                <w:noProof/>
                <w:webHidden/>
              </w:rPr>
              <w:fldChar w:fldCharType="begin"/>
            </w:r>
            <w:r w:rsidR="002933E3">
              <w:rPr>
                <w:noProof/>
                <w:webHidden/>
              </w:rPr>
              <w:instrText xml:space="preserve"> PAGEREF _Toc98508527 \h </w:instrText>
            </w:r>
            <w:r w:rsidR="002933E3">
              <w:rPr>
                <w:noProof/>
                <w:webHidden/>
              </w:rPr>
            </w:r>
            <w:r w:rsidR="002933E3">
              <w:rPr>
                <w:noProof/>
                <w:webHidden/>
              </w:rPr>
              <w:fldChar w:fldCharType="separate"/>
            </w:r>
            <w:r w:rsidR="002933E3">
              <w:rPr>
                <w:noProof/>
                <w:webHidden/>
              </w:rPr>
              <w:t>- 20 -</w:t>
            </w:r>
            <w:r w:rsidR="002933E3">
              <w:rPr>
                <w:noProof/>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28" w:history="1">
            <w:r w:rsidR="002933E3" w:rsidRPr="00926E81">
              <w:rPr>
                <w:rStyle w:val="a9"/>
              </w:rPr>
              <w:t>4.5</w:t>
            </w:r>
            <w:r w:rsidR="002933E3">
              <w:rPr>
                <w:rFonts w:eastAsiaTheme="minorEastAsia"/>
                <w:szCs w:val="22"/>
              </w:rPr>
              <w:tab/>
            </w:r>
            <w:r w:rsidR="002933E3" w:rsidRPr="00926E81">
              <w:rPr>
                <w:rStyle w:val="a9"/>
              </w:rPr>
              <w:t>通讯</w:t>
            </w:r>
            <w:r w:rsidR="002933E3">
              <w:rPr>
                <w:webHidden/>
              </w:rPr>
              <w:tab/>
            </w:r>
            <w:r w:rsidR="002933E3">
              <w:rPr>
                <w:webHidden/>
              </w:rPr>
              <w:fldChar w:fldCharType="begin"/>
            </w:r>
            <w:r w:rsidR="002933E3">
              <w:rPr>
                <w:webHidden/>
              </w:rPr>
              <w:instrText xml:space="preserve"> PAGEREF _Toc98508528 \h </w:instrText>
            </w:r>
            <w:r w:rsidR="002933E3">
              <w:rPr>
                <w:webHidden/>
              </w:rPr>
            </w:r>
            <w:r w:rsidR="002933E3">
              <w:rPr>
                <w:webHidden/>
              </w:rPr>
              <w:fldChar w:fldCharType="separate"/>
            </w:r>
            <w:r w:rsidR="002933E3">
              <w:rPr>
                <w:webHidden/>
              </w:rPr>
              <w:t>- 20 -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29" w:history="1">
            <w:r w:rsidR="002933E3" w:rsidRPr="00926E81">
              <w:rPr>
                <w:rStyle w:val="a9"/>
              </w:rPr>
              <w:t>4.6</w:t>
            </w:r>
            <w:r w:rsidR="002933E3">
              <w:rPr>
                <w:rFonts w:eastAsiaTheme="minorEastAsia"/>
                <w:szCs w:val="22"/>
              </w:rPr>
              <w:tab/>
            </w:r>
            <w:r w:rsidR="002933E3" w:rsidRPr="00926E81">
              <w:rPr>
                <w:rStyle w:val="a9"/>
              </w:rPr>
              <w:t>技术规范</w:t>
            </w:r>
            <w:r w:rsidR="002933E3">
              <w:rPr>
                <w:webHidden/>
              </w:rPr>
              <w:tab/>
            </w:r>
            <w:r w:rsidR="002933E3">
              <w:rPr>
                <w:webHidden/>
              </w:rPr>
              <w:fldChar w:fldCharType="begin"/>
            </w:r>
            <w:r w:rsidR="002933E3">
              <w:rPr>
                <w:webHidden/>
              </w:rPr>
              <w:instrText xml:space="preserve"> PAGEREF _Toc98508529 \h </w:instrText>
            </w:r>
            <w:r w:rsidR="002933E3">
              <w:rPr>
                <w:webHidden/>
              </w:rPr>
            </w:r>
            <w:r w:rsidR="002933E3">
              <w:rPr>
                <w:webHidden/>
              </w:rPr>
              <w:fldChar w:fldCharType="separate"/>
            </w:r>
            <w:r w:rsidR="002933E3">
              <w:rPr>
                <w:webHidden/>
              </w:rPr>
              <w:t>- 21 -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30" w:history="1">
            <w:r w:rsidR="002933E3" w:rsidRPr="00926E81">
              <w:rPr>
                <w:rStyle w:val="a9"/>
              </w:rPr>
              <w:t>4.7</w:t>
            </w:r>
            <w:r w:rsidR="002933E3">
              <w:rPr>
                <w:rFonts w:eastAsiaTheme="minorEastAsia"/>
                <w:szCs w:val="22"/>
              </w:rPr>
              <w:tab/>
            </w:r>
            <w:r w:rsidR="002933E3" w:rsidRPr="00926E81">
              <w:rPr>
                <w:rStyle w:val="a9"/>
              </w:rPr>
              <w:t>警告与报警信息及处理</w:t>
            </w:r>
            <w:r w:rsidR="002933E3">
              <w:rPr>
                <w:webHidden/>
              </w:rPr>
              <w:tab/>
            </w:r>
            <w:r w:rsidR="002933E3">
              <w:rPr>
                <w:webHidden/>
              </w:rPr>
              <w:fldChar w:fldCharType="begin"/>
            </w:r>
            <w:r w:rsidR="002933E3">
              <w:rPr>
                <w:webHidden/>
              </w:rPr>
              <w:instrText xml:space="preserve"> PAGEREF _Toc98508530 \h </w:instrText>
            </w:r>
            <w:r w:rsidR="002933E3">
              <w:rPr>
                <w:webHidden/>
              </w:rPr>
            </w:r>
            <w:r w:rsidR="002933E3">
              <w:rPr>
                <w:webHidden/>
              </w:rPr>
              <w:fldChar w:fldCharType="separate"/>
            </w:r>
            <w:r w:rsidR="002933E3">
              <w:rPr>
                <w:webHidden/>
              </w:rPr>
              <w:t>- 22 -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31" w:history="1">
            <w:r w:rsidR="002933E3" w:rsidRPr="00926E81">
              <w:rPr>
                <w:rStyle w:val="a9"/>
              </w:rPr>
              <w:t>4.8</w:t>
            </w:r>
            <w:r w:rsidR="002933E3">
              <w:rPr>
                <w:rFonts w:eastAsiaTheme="minorEastAsia"/>
                <w:szCs w:val="22"/>
              </w:rPr>
              <w:tab/>
            </w:r>
            <w:r w:rsidR="002933E3" w:rsidRPr="00926E81">
              <w:rPr>
                <w:rStyle w:val="a9"/>
              </w:rPr>
              <w:t>通讯协议</w:t>
            </w:r>
            <w:r w:rsidR="002933E3">
              <w:rPr>
                <w:webHidden/>
              </w:rPr>
              <w:tab/>
            </w:r>
            <w:r w:rsidR="002933E3">
              <w:rPr>
                <w:webHidden/>
              </w:rPr>
              <w:fldChar w:fldCharType="begin"/>
            </w:r>
            <w:r w:rsidR="002933E3">
              <w:rPr>
                <w:webHidden/>
              </w:rPr>
              <w:instrText xml:space="preserve"> PAGEREF _Toc98508531 \h </w:instrText>
            </w:r>
            <w:r w:rsidR="002933E3">
              <w:rPr>
                <w:webHidden/>
              </w:rPr>
            </w:r>
            <w:r w:rsidR="002933E3">
              <w:rPr>
                <w:webHidden/>
              </w:rPr>
              <w:fldChar w:fldCharType="separate"/>
            </w:r>
            <w:r w:rsidR="002933E3">
              <w:rPr>
                <w:webHidden/>
              </w:rPr>
              <w:t>- 23 -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32" w:history="1">
            <w:r w:rsidR="002933E3" w:rsidRPr="00926E81">
              <w:rPr>
                <w:rStyle w:val="a9"/>
                <w:noProof/>
              </w:rPr>
              <w:t>4.8.1</w:t>
            </w:r>
            <w:r w:rsidR="002933E3">
              <w:rPr>
                <w:rFonts w:eastAsiaTheme="minorEastAsia"/>
                <w:noProof/>
                <w:szCs w:val="22"/>
              </w:rPr>
              <w:tab/>
            </w:r>
            <w:r w:rsidR="002933E3" w:rsidRPr="00926E81">
              <w:rPr>
                <w:rStyle w:val="a9"/>
                <w:noProof/>
              </w:rPr>
              <w:t>物理接口</w:t>
            </w:r>
            <w:r w:rsidR="002933E3">
              <w:rPr>
                <w:noProof/>
                <w:webHidden/>
              </w:rPr>
              <w:tab/>
            </w:r>
            <w:r w:rsidR="002933E3">
              <w:rPr>
                <w:noProof/>
                <w:webHidden/>
              </w:rPr>
              <w:fldChar w:fldCharType="begin"/>
            </w:r>
            <w:r w:rsidR="002933E3">
              <w:rPr>
                <w:noProof/>
                <w:webHidden/>
              </w:rPr>
              <w:instrText xml:space="preserve"> PAGEREF _Toc98508532 \h </w:instrText>
            </w:r>
            <w:r w:rsidR="002933E3">
              <w:rPr>
                <w:noProof/>
                <w:webHidden/>
              </w:rPr>
            </w:r>
            <w:r w:rsidR="002933E3">
              <w:rPr>
                <w:noProof/>
                <w:webHidden/>
              </w:rPr>
              <w:fldChar w:fldCharType="separate"/>
            </w:r>
            <w:r w:rsidR="002933E3">
              <w:rPr>
                <w:noProof/>
                <w:webHidden/>
              </w:rPr>
              <w:t>- 23 -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33" w:history="1">
            <w:r w:rsidR="002933E3" w:rsidRPr="00926E81">
              <w:rPr>
                <w:rStyle w:val="a9"/>
                <w:noProof/>
              </w:rPr>
              <w:t>4.8.2</w:t>
            </w:r>
            <w:r w:rsidR="002933E3">
              <w:rPr>
                <w:rFonts w:eastAsiaTheme="minorEastAsia"/>
                <w:noProof/>
                <w:szCs w:val="22"/>
              </w:rPr>
              <w:tab/>
            </w:r>
            <w:r w:rsidR="002933E3" w:rsidRPr="00926E81">
              <w:rPr>
                <w:rStyle w:val="a9"/>
                <w:noProof/>
              </w:rPr>
              <w:t>信息类型及协议</w:t>
            </w:r>
            <w:r w:rsidR="002933E3">
              <w:rPr>
                <w:noProof/>
                <w:webHidden/>
              </w:rPr>
              <w:tab/>
            </w:r>
            <w:r w:rsidR="002933E3">
              <w:rPr>
                <w:noProof/>
                <w:webHidden/>
              </w:rPr>
              <w:fldChar w:fldCharType="begin"/>
            </w:r>
            <w:r w:rsidR="002933E3">
              <w:rPr>
                <w:noProof/>
                <w:webHidden/>
              </w:rPr>
              <w:instrText xml:space="preserve"> PAGEREF _Toc98508533 \h </w:instrText>
            </w:r>
            <w:r w:rsidR="002933E3">
              <w:rPr>
                <w:noProof/>
                <w:webHidden/>
              </w:rPr>
            </w:r>
            <w:r w:rsidR="002933E3">
              <w:rPr>
                <w:noProof/>
                <w:webHidden/>
              </w:rPr>
              <w:fldChar w:fldCharType="separate"/>
            </w:r>
            <w:r w:rsidR="002933E3">
              <w:rPr>
                <w:noProof/>
                <w:webHidden/>
              </w:rPr>
              <w:t>- 23 -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34" w:history="1">
            <w:r w:rsidR="002933E3" w:rsidRPr="00926E81">
              <w:rPr>
                <w:rStyle w:val="a9"/>
                <w:noProof/>
              </w:rPr>
              <w:t>4.8.3</w:t>
            </w:r>
            <w:r w:rsidR="002933E3">
              <w:rPr>
                <w:rFonts w:eastAsiaTheme="minorEastAsia"/>
                <w:noProof/>
                <w:szCs w:val="22"/>
              </w:rPr>
              <w:tab/>
            </w:r>
            <w:r w:rsidR="002933E3" w:rsidRPr="00926E81">
              <w:rPr>
                <w:rStyle w:val="a9"/>
                <w:noProof/>
              </w:rPr>
              <w:t>控制参数读取和写入</w:t>
            </w:r>
            <w:r w:rsidR="002933E3">
              <w:rPr>
                <w:noProof/>
                <w:webHidden/>
              </w:rPr>
              <w:tab/>
            </w:r>
            <w:r w:rsidR="002933E3">
              <w:rPr>
                <w:noProof/>
                <w:webHidden/>
              </w:rPr>
              <w:fldChar w:fldCharType="begin"/>
            </w:r>
            <w:r w:rsidR="002933E3">
              <w:rPr>
                <w:noProof/>
                <w:webHidden/>
              </w:rPr>
              <w:instrText xml:space="preserve"> PAGEREF _Toc98508534 \h </w:instrText>
            </w:r>
            <w:r w:rsidR="002933E3">
              <w:rPr>
                <w:noProof/>
                <w:webHidden/>
              </w:rPr>
            </w:r>
            <w:r w:rsidR="002933E3">
              <w:rPr>
                <w:noProof/>
                <w:webHidden/>
              </w:rPr>
              <w:fldChar w:fldCharType="separate"/>
            </w:r>
            <w:r w:rsidR="002933E3">
              <w:rPr>
                <w:noProof/>
                <w:webHidden/>
              </w:rPr>
              <w:t>- 24 -</w:t>
            </w:r>
            <w:r w:rsidR="002933E3">
              <w:rPr>
                <w:noProof/>
                <w:webHidden/>
              </w:rPr>
              <w:fldChar w:fldCharType="end"/>
            </w:r>
          </w:hyperlink>
        </w:p>
        <w:p w:rsidR="002933E3" w:rsidRDefault="00376746">
          <w:pPr>
            <w:pStyle w:val="11"/>
            <w:ind w:firstLine="480"/>
            <w:rPr>
              <w:rFonts w:eastAsiaTheme="minorEastAsia"/>
              <w:b w:val="0"/>
              <w:sz w:val="21"/>
              <w:szCs w:val="22"/>
            </w:rPr>
          </w:pPr>
          <w:hyperlink w:anchor="_Toc98508535" w:history="1">
            <w:r w:rsidR="002933E3" w:rsidRPr="00926E81">
              <w:rPr>
                <w:rStyle w:val="a9"/>
              </w:rPr>
              <w:t>五、</w:t>
            </w:r>
            <w:r w:rsidR="002933E3">
              <w:rPr>
                <w:rFonts w:eastAsiaTheme="minorEastAsia"/>
                <w:b w:val="0"/>
                <w:sz w:val="21"/>
                <w:szCs w:val="22"/>
              </w:rPr>
              <w:tab/>
            </w:r>
            <w:r w:rsidR="002933E3" w:rsidRPr="00926E81">
              <w:rPr>
                <w:rStyle w:val="a9"/>
              </w:rPr>
              <w:t>机组调试</w:t>
            </w:r>
            <w:r w:rsidR="002933E3">
              <w:rPr>
                <w:webHidden/>
              </w:rPr>
              <w:tab/>
            </w:r>
            <w:r w:rsidR="002933E3">
              <w:rPr>
                <w:webHidden/>
              </w:rPr>
              <w:fldChar w:fldCharType="begin"/>
            </w:r>
            <w:r w:rsidR="002933E3">
              <w:rPr>
                <w:webHidden/>
              </w:rPr>
              <w:instrText xml:space="preserve"> PAGEREF _Toc98508535 \h </w:instrText>
            </w:r>
            <w:r w:rsidR="002933E3">
              <w:rPr>
                <w:webHidden/>
              </w:rPr>
            </w:r>
            <w:r w:rsidR="002933E3">
              <w:rPr>
                <w:webHidden/>
              </w:rPr>
              <w:fldChar w:fldCharType="separate"/>
            </w:r>
            <w:r w:rsidR="002933E3">
              <w:rPr>
                <w:webHidden/>
              </w:rPr>
              <w:t>- 26 -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36" w:history="1">
            <w:r w:rsidR="002933E3" w:rsidRPr="00926E81">
              <w:rPr>
                <w:rStyle w:val="a9"/>
              </w:rPr>
              <w:t>5.1</w:t>
            </w:r>
            <w:r w:rsidR="002933E3">
              <w:rPr>
                <w:rFonts w:eastAsiaTheme="minorEastAsia"/>
                <w:szCs w:val="22"/>
              </w:rPr>
              <w:tab/>
            </w:r>
            <w:r w:rsidR="002933E3" w:rsidRPr="00926E81">
              <w:rPr>
                <w:rStyle w:val="a9"/>
              </w:rPr>
              <w:t>制冷调试</w:t>
            </w:r>
            <w:r w:rsidR="002933E3">
              <w:rPr>
                <w:webHidden/>
              </w:rPr>
              <w:tab/>
            </w:r>
            <w:r w:rsidR="002933E3">
              <w:rPr>
                <w:webHidden/>
              </w:rPr>
              <w:fldChar w:fldCharType="begin"/>
            </w:r>
            <w:r w:rsidR="002933E3">
              <w:rPr>
                <w:webHidden/>
              </w:rPr>
              <w:instrText xml:space="preserve"> PAGEREF _Toc98508536 \h </w:instrText>
            </w:r>
            <w:r w:rsidR="002933E3">
              <w:rPr>
                <w:webHidden/>
              </w:rPr>
            </w:r>
            <w:r w:rsidR="002933E3">
              <w:rPr>
                <w:webHidden/>
              </w:rPr>
              <w:fldChar w:fldCharType="separate"/>
            </w:r>
            <w:r w:rsidR="002933E3">
              <w:rPr>
                <w:webHidden/>
              </w:rPr>
              <w:t>- 26 -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37" w:history="1">
            <w:r w:rsidR="002933E3" w:rsidRPr="00926E81">
              <w:rPr>
                <w:rStyle w:val="a9"/>
              </w:rPr>
              <w:t>5.2</w:t>
            </w:r>
            <w:r w:rsidR="002933E3">
              <w:rPr>
                <w:rFonts w:eastAsiaTheme="minorEastAsia"/>
                <w:szCs w:val="22"/>
              </w:rPr>
              <w:tab/>
            </w:r>
            <w:r w:rsidR="002933E3" w:rsidRPr="00926E81">
              <w:rPr>
                <w:rStyle w:val="a9"/>
              </w:rPr>
              <w:t>报警调试</w:t>
            </w:r>
            <w:r w:rsidR="002933E3">
              <w:rPr>
                <w:webHidden/>
              </w:rPr>
              <w:tab/>
            </w:r>
            <w:r w:rsidR="002933E3">
              <w:rPr>
                <w:webHidden/>
              </w:rPr>
              <w:fldChar w:fldCharType="begin"/>
            </w:r>
            <w:r w:rsidR="002933E3">
              <w:rPr>
                <w:webHidden/>
              </w:rPr>
              <w:instrText xml:space="preserve"> PAGEREF _Toc98508537 \h </w:instrText>
            </w:r>
            <w:r w:rsidR="002933E3">
              <w:rPr>
                <w:webHidden/>
              </w:rPr>
            </w:r>
            <w:r w:rsidR="002933E3">
              <w:rPr>
                <w:webHidden/>
              </w:rPr>
              <w:fldChar w:fldCharType="separate"/>
            </w:r>
            <w:r w:rsidR="002933E3">
              <w:rPr>
                <w:webHidden/>
              </w:rPr>
              <w:t>- 26 -</w:t>
            </w:r>
            <w:r w:rsidR="002933E3">
              <w:rPr>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38" w:history="1">
            <w:r w:rsidR="002933E3" w:rsidRPr="00926E81">
              <w:rPr>
                <w:rStyle w:val="a9"/>
                <w:noProof/>
              </w:rPr>
              <w:t>5.2.1</w:t>
            </w:r>
            <w:r w:rsidR="002933E3">
              <w:rPr>
                <w:rFonts w:eastAsiaTheme="minorEastAsia"/>
                <w:noProof/>
                <w:szCs w:val="22"/>
              </w:rPr>
              <w:tab/>
            </w:r>
            <w:r w:rsidR="002933E3" w:rsidRPr="00926E81">
              <w:rPr>
                <w:rStyle w:val="a9"/>
                <w:noProof/>
              </w:rPr>
              <w:t>高压报警</w:t>
            </w:r>
            <w:r w:rsidR="002933E3">
              <w:rPr>
                <w:noProof/>
                <w:webHidden/>
              </w:rPr>
              <w:tab/>
            </w:r>
            <w:r w:rsidR="002933E3">
              <w:rPr>
                <w:noProof/>
                <w:webHidden/>
              </w:rPr>
              <w:fldChar w:fldCharType="begin"/>
            </w:r>
            <w:r w:rsidR="002933E3">
              <w:rPr>
                <w:noProof/>
                <w:webHidden/>
              </w:rPr>
              <w:instrText xml:space="preserve"> PAGEREF _Toc98508538 \h </w:instrText>
            </w:r>
            <w:r w:rsidR="002933E3">
              <w:rPr>
                <w:noProof/>
                <w:webHidden/>
              </w:rPr>
            </w:r>
            <w:r w:rsidR="002933E3">
              <w:rPr>
                <w:noProof/>
                <w:webHidden/>
              </w:rPr>
              <w:fldChar w:fldCharType="separate"/>
            </w:r>
            <w:r w:rsidR="002933E3">
              <w:rPr>
                <w:noProof/>
                <w:webHidden/>
              </w:rPr>
              <w:t>- 26 -</w:t>
            </w:r>
            <w:r w:rsidR="002933E3">
              <w:rPr>
                <w:noProof/>
                <w:webHidden/>
              </w:rPr>
              <w:fldChar w:fldCharType="end"/>
            </w:r>
          </w:hyperlink>
        </w:p>
        <w:p w:rsidR="002933E3" w:rsidRDefault="00376746">
          <w:pPr>
            <w:pStyle w:val="31"/>
            <w:tabs>
              <w:tab w:val="left" w:pos="1946"/>
              <w:tab w:val="right" w:leader="dot" w:pos="10456"/>
            </w:tabs>
            <w:ind w:left="960" w:firstLine="420"/>
            <w:rPr>
              <w:rFonts w:eastAsiaTheme="minorEastAsia"/>
              <w:noProof/>
              <w:szCs w:val="22"/>
            </w:rPr>
          </w:pPr>
          <w:hyperlink w:anchor="_Toc98508539" w:history="1">
            <w:r w:rsidR="002933E3" w:rsidRPr="00926E81">
              <w:rPr>
                <w:rStyle w:val="a9"/>
                <w:noProof/>
              </w:rPr>
              <w:t>5.2.2</w:t>
            </w:r>
            <w:r w:rsidR="002933E3">
              <w:rPr>
                <w:rFonts w:eastAsiaTheme="minorEastAsia"/>
                <w:noProof/>
                <w:szCs w:val="22"/>
              </w:rPr>
              <w:tab/>
            </w:r>
            <w:r w:rsidR="002933E3" w:rsidRPr="00926E81">
              <w:rPr>
                <w:rStyle w:val="a9"/>
                <w:noProof/>
              </w:rPr>
              <w:t>低压报警</w:t>
            </w:r>
            <w:r w:rsidR="002933E3">
              <w:rPr>
                <w:noProof/>
                <w:webHidden/>
              </w:rPr>
              <w:tab/>
            </w:r>
            <w:r w:rsidR="002933E3">
              <w:rPr>
                <w:noProof/>
                <w:webHidden/>
              </w:rPr>
              <w:fldChar w:fldCharType="begin"/>
            </w:r>
            <w:r w:rsidR="002933E3">
              <w:rPr>
                <w:noProof/>
                <w:webHidden/>
              </w:rPr>
              <w:instrText xml:space="preserve"> PAGEREF _Toc98508539 \h </w:instrText>
            </w:r>
            <w:r w:rsidR="002933E3">
              <w:rPr>
                <w:noProof/>
                <w:webHidden/>
              </w:rPr>
            </w:r>
            <w:r w:rsidR="002933E3">
              <w:rPr>
                <w:noProof/>
                <w:webHidden/>
              </w:rPr>
              <w:fldChar w:fldCharType="separate"/>
            </w:r>
            <w:r w:rsidR="002933E3">
              <w:rPr>
                <w:noProof/>
                <w:webHidden/>
              </w:rPr>
              <w:t>- 27 -</w:t>
            </w:r>
            <w:r w:rsidR="002933E3">
              <w:rPr>
                <w:noProof/>
                <w:webHidden/>
              </w:rPr>
              <w:fldChar w:fldCharType="end"/>
            </w:r>
          </w:hyperlink>
        </w:p>
        <w:p w:rsidR="002933E3" w:rsidRDefault="00376746">
          <w:pPr>
            <w:pStyle w:val="11"/>
            <w:ind w:firstLine="480"/>
            <w:rPr>
              <w:rFonts w:eastAsiaTheme="minorEastAsia"/>
              <w:b w:val="0"/>
              <w:sz w:val="21"/>
              <w:szCs w:val="22"/>
            </w:rPr>
          </w:pPr>
          <w:hyperlink w:anchor="_Toc98508540" w:history="1">
            <w:r w:rsidR="002933E3" w:rsidRPr="00926E81">
              <w:rPr>
                <w:rStyle w:val="a9"/>
              </w:rPr>
              <w:t>六、</w:t>
            </w:r>
            <w:r w:rsidR="002933E3">
              <w:rPr>
                <w:rFonts w:eastAsiaTheme="minorEastAsia"/>
                <w:b w:val="0"/>
                <w:sz w:val="21"/>
                <w:szCs w:val="22"/>
              </w:rPr>
              <w:tab/>
            </w:r>
            <w:r w:rsidR="002933E3" w:rsidRPr="00926E81">
              <w:rPr>
                <w:rStyle w:val="a9"/>
              </w:rPr>
              <w:t>机组维护</w:t>
            </w:r>
            <w:r w:rsidR="002933E3">
              <w:rPr>
                <w:webHidden/>
              </w:rPr>
              <w:tab/>
            </w:r>
            <w:r w:rsidR="002933E3">
              <w:rPr>
                <w:webHidden/>
              </w:rPr>
              <w:fldChar w:fldCharType="begin"/>
            </w:r>
            <w:r w:rsidR="002933E3">
              <w:rPr>
                <w:webHidden/>
              </w:rPr>
              <w:instrText xml:space="preserve"> PAGEREF _Toc98508540 \h </w:instrText>
            </w:r>
            <w:r w:rsidR="002933E3">
              <w:rPr>
                <w:webHidden/>
              </w:rPr>
            </w:r>
            <w:r w:rsidR="002933E3">
              <w:rPr>
                <w:webHidden/>
              </w:rPr>
              <w:fldChar w:fldCharType="separate"/>
            </w:r>
            <w:r w:rsidR="002933E3">
              <w:rPr>
                <w:webHidden/>
              </w:rPr>
              <w:t>- 28 -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41" w:history="1">
            <w:r w:rsidR="002933E3" w:rsidRPr="00926E81">
              <w:rPr>
                <w:rStyle w:val="a9"/>
              </w:rPr>
              <w:t>6.1</w:t>
            </w:r>
            <w:r w:rsidR="002933E3">
              <w:rPr>
                <w:rFonts w:eastAsiaTheme="minorEastAsia"/>
                <w:szCs w:val="22"/>
              </w:rPr>
              <w:tab/>
            </w:r>
            <w:r w:rsidR="002933E3" w:rsidRPr="00926E81">
              <w:rPr>
                <w:rStyle w:val="a9"/>
              </w:rPr>
              <w:t>日维护项目</w:t>
            </w:r>
            <w:r w:rsidR="002933E3">
              <w:rPr>
                <w:webHidden/>
              </w:rPr>
              <w:tab/>
            </w:r>
            <w:r w:rsidR="002933E3">
              <w:rPr>
                <w:webHidden/>
              </w:rPr>
              <w:fldChar w:fldCharType="begin"/>
            </w:r>
            <w:r w:rsidR="002933E3">
              <w:rPr>
                <w:webHidden/>
              </w:rPr>
              <w:instrText xml:space="preserve"> PAGEREF _Toc98508541 \h </w:instrText>
            </w:r>
            <w:r w:rsidR="002933E3">
              <w:rPr>
                <w:webHidden/>
              </w:rPr>
            </w:r>
            <w:r w:rsidR="002933E3">
              <w:rPr>
                <w:webHidden/>
              </w:rPr>
              <w:fldChar w:fldCharType="separate"/>
            </w:r>
            <w:r w:rsidR="002933E3">
              <w:rPr>
                <w:webHidden/>
              </w:rPr>
              <w:t>- 28 -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42" w:history="1">
            <w:r w:rsidR="002933E3" w:rsidRPr="00926E81">
              <w:rPr>
                <w:rStyle w:val="a9"/>
              </w:rPr>
              <w:t>6.2</w:t>
            </w:r>
            <w:r w:rsidR="002933E3">
              <w:rPr>
                <w:rFonts w:eastAsiaTheme="minorEastAsia"/>
                <w:szCs w:val="22"/>
              </w:rPr>
              <w:tab/>
            </w:r>
            <w:r w:rsidR="002933E3" w:rsidRPr="00926E81">
              <w:rPr>
                <w:rStyle w:val="a9"/>
              </w:rPr>
              <w:t>月维护项目</w:t>
            </w:r>
            <w:r w:rsidR="002933E3">
              <w:rPr>
                <w:webHidden/>
              </w:rPr>
              <w:tab/>
            </w:r>
            <w:r w:rsidR="002933E3">
              <w:rPr>
                <w:webHidden/>
              </w:rPr>
              <w:fldChar w:fldCharType="begin"/>
            </w:r>
            <w:r w:rsidR="002933E3">
              <w:rPr>
                <w:webHidden/>
              </w:rPr>
              <w:instrText xml:space="preserve"> PAGEREF _Toc98508542 \h </w:instrText>
            </w:r>
            <w:r w:rsidR="002933E3">
              <w:rPr>
                <w:webHidden/>
              </w:rPr>
            </w:r>
            <w:r w:rsidR="002933E3">
              <w:rPr>
                <w:webHidden/>
              </w:rPr>
              <w:fldChar w:fldCharType="separate"/>
            </w:r>
            <w:r w:rsidR="002933E3">
              <w:rPr>
                <w:webHidden/>
              </w:rPr>
              <w:t>- 28 -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43" w:history="1">
            <w:r w:rsidR="002933E3" w:rsidRPr="00926E81">
              <w:rPr>
                <w:rStyle w:val="a9"/>
              </w:rPr>
              <w:t>6.3</w:t>
            </w:r>
            <w:r w:rsidR="002933E3">
              <w:rPr>
                <w:rFonts w:eastAsiaTheme="minorEastAsia"/>
                <w:szCs w:val="22"/>
              </w:rPr>
              <w:tab/>
            </w:r>
            <w:r w:rsidR="002933E3" w:rsidRPr="00926E81">
              <w:rPr>
                <w:rStyle w:val="a9"/>
              </w:rPr>
              <w:t>定期维护项目</w:t>
            </w:r>
            <w:r w:rsidR="002933E3">
              <w:rPr>
                <w:webHidden/>
              </w:rPr>
              <w:tab/>
            </w:r>
            <w:r w:rsidR="002933E3">
              <w:rPr>
                <w:webHidden/>
              </w:rPr>
              <w:fldChar w:fldCharType="begin"/>
            </w:r>
            <w:r w:rsidR="002933E3">
              <w:rPr>
                <w:webHidden/>
              </w:rPr>
              <w:instrText xml:space="preserve"> PAGEREF _Toc98508543 \h </w:instrText>
            </w:r>
            <w:r w:rsidR="002933E3">
              <w:rPr>
                <w:webHidden/>
              </w:rPr>
            </w:r>
            <w:r w:rsidR="002933E3">
              <w:rPr>
                <w:webHidden/>
              </w:rPr>
              <w:fldChar w:fldCharType="separate"/>
            </w:r>
            <w:r w:rsidR="002933E3">
              <w:rPr>
                <w:webHidden/>
              </w:rPr>
              <w:t>- 28 -</w:t>
            </w:r>
            <w:r w:rsidR="002933E3">
              <w:rPr>
                <w:webHidden/>
              </w:rPr>
              <w:fldChar w:fldCharType="end"/>
            </w:r>
          </w:hyperlink>
        </w:p>
        <w:p w:rsidR="002933E3" w:rsidRDefault="00376746">
          <w:pPr>
            <w:pStyle w:val="21"/>
            <w:tabs>
              <w:tab w:val="left" w:pos="1260"/>
              <w:tab w:val="right" w:leader="dot" w:pos="10456"/>
            </w:tabs>
            <w:rPr>
              <w:rFonts w:eastAsiaTheme="minorEastAsia"/>
              <w:szCs w:val="22"/>
            </w:rPr>
          </w:pPr>
          <w:hyperlink w:anchor="_Toc98508544" w:history="1">
            <w:r w:rsidR="002933E3" w:rsidRPr="00926E81">
              <w:rPr>
                <w:rStyle w:val="a9"/>
              </w:rPr>
              <w:t>6.4</w:t>
            </w:r>
            <w:r w:rsidR="002933E3">
              <w:rPr>
                <w:rFonts w:eastAsiaTheme="minorEastAsia"/>
                <w:szCs w:val="22"/>
              </w:rPr>
              <w:tab/>
            </w:r>
            <w:r w:rsidR="002933E3" w:rsidRPr="00926E81">
              <w:rPr>
                <w:rStyle w:val="a9"/>
              </w:rPr>
              <w:t>注意事项</w:t>
            </w:r>
            <w:r w:rsidR="002933E3">
              <w:rPr>
                <w:webHidden/>
              </w:rPr>
              <w:tab/>
            </w:r>
            <w:r w:rsidR="002933E3">
              <w:rPr>
                <w:webHidden/>
              </w:rPr>
              <w:fldChar w:fldCharType="begin"/>
            </w:r>
            <w:r w:rsidR="002933E3">
              <w:rPr>
                <w:webHidden/>
              </w:rPr>
              <w:instrText xml:space="preserve"> PAGEREF _Toc98508544 \h </w:instrText>
            </w:r>
            <w:r w:rsidR="002933E3">
              <w:rPr>
                <w:webHidden/>
              </w:rPr>
            </w:r>
            <w:r w:rsidR="002933E3">
              <w:rPr>
                <w:webHidden/>
              </w:rPr>
              <w:fldChar w:fldCharType="separate"/>
            </w:r>
            <w:r w:rsidR="002933E3">
              <w:rPr>
                <w:webHidden/>
              </w:rPr>
              <w:t>- 29 -</w:t>
            </w:r>
            <w:r w:rsidR="002933E3">
              <w:rPr>
                <w:webHidden/>
              </w:rPr>
              <w:fldChar w:fldCharType="end"/>
            </w:r>
          </w:hyperlink>
        </w:p>
        <w:p w:rsidR="002933E3" w:rsidRDefault="00376746">
          <w:pPr>
            <w:pStyle w:val="11"/>
            <w:ind w:firstLine="480"/>
            <w:rPr>
              <w:rFonts w:eastAsiaTheme="minorEastAsia"/>
              <w:b w:val="0"/>
              <w:sz w:val="21"/>
              <w:szCs w:val="22"/>
            </w:rPr>
          </w:pPr>
          <w:hyperlink w:anchor="_Toc98508545" w:history="1">
            <w:r w:rsidR="002933E3" w:rsidRPr="00926E81">
              <w:rPr>
                <w:rStyle w:val="a9"/>
              </w:rPr>
              <w:t>七、</w:t>
            </w:r>
            <w:r w:rsidR="002933E3">
              <w:rPr>
                <w:rFonts w:eastAsiaTheme="minorEastAsia"/>
                <w:b w:val="0"/>
                <w:sz w:val="21"/>
                <w:szCs w:val="22"/>
              </w:rPr>
              <w:tab/>
            </w:r>
            <w:r w:rsidR="002933E3" w:rsidRPr="00926E81">
              <w:rPr>
                <w:rStyle w:val="a9"/>
              </w:rPr>
              <w:t>故障排除</w:t>
            </w:r>
            <w:r w:rsidR="002933E3">
              <w:rPr>
                <w:webHidden/>
              </w:rPr>
              <w:tab/>
            </w:r>
            <w:r w:rsidR="002933E3">
              <w:rPr>
                <w:webHidden/>
              </w:rPr>
              <w:fldChar w:fldCharType="begin"/>
            </w:r>
            <w:r w:rsidR="002933E3">
              <w:rPr>
                <w:webHidden/>
              </w:rPr>
              <w:instrText xml:space="preserve"> PAGEREF _Toc98508545 \h </w:instrText>
            </w:r>
            <w:r w:rsidR="002933E3">
              <w:rPr>
                <w:webHidden/>
              </w:rPr>
            </w:r>
            <w:r w:rsidR="002933E3">
              <w:rPr>
                <w:webHidden/>
              </w:rPr>
              <w:fldChar w:fldCharType="separate"/>
            </w:r>
            <w:r w:rsidR="002933E3">
              <w:rPr>
                <w:webHidden/>
              </w:rPr>
              <w:t>- 30 -</w:t>
            </w:r>
            <w:r w:rsidR="002933E3">
              <w:rPr>
                <w:webHidden/>
              </w:rPr>
              <w:fldChar w:fldCharType="end"/>
            </w:r>
          </w:hyperlink>
        </w:p>
        <w:p w:rsidR="00B27272" w:rsidRDefault="00B27272">
          <w:pPr>
            <w:ind w:firstLine="482"/>
          </w:pPr>
          <w:r>
            <w:rPr>
              <w:b/>
              <w:bCs/>
              <w:lang w:val="zh-CN"/>
            </w:rPr>
            <w:fldChar w:fldCharType="end"/>
          </w:r>
        </w:p>
      </w:sdtContent>
    </w:sdt>
    <w:p w:rsidR="00D024F9" w:rsidRDefault="00D024F9">
      <w:pPr>
        <w:widowControl/>
        <w:spacing w:line="240" w:lineRule="auto"/>
        <w:ind w:firstLineChars="0" w:firstLine="0"/>
      </w:pPr>
      <w:r>
        <w:br w:type="page"/>
      </w:r>
    </w:p>
    <w:p w:rsidR="00E45406" w:rsidRDefault="00E45406" w:rsidP="00E45406">
      <w:pPr>
        <w:pStyle w:val="1"/>
        <w:ind w:left="883" w:hanging="883"/>
      </w:pPr>
      <w:bookmarkStart w:id="1" w:name="_Toc98508496"/>
      <w:r>
        <w:rPr>
          <w:rFonts w:hint="eastAsia"/>
        </w:rPr>
        <w:lastRenderedPageBreak/>
        <w:t>产品概述</w:t>
      </w:r>
      <w:bookmarkEnd w:id="1"/>
    </w:p>
    <w:p w:rsidR="00E45406" w:rsidRDefault="00B27272" w:rsidP="00E45406">
      <w:pPr>
        <w:ind w:firstLineChars="83" w:firstLine="199"/>
      </w:pPr>
      <w:r>
        <w:rPr>
          <w:noProof/>
        </w:rPr>
        <w:drawing>
          <wp:anchor distT="0" distB="0" distL="114300" distR="114300" simplePos="0" relativeHeight="251659264" behindDoc="1" locked="0" layoutInCell="1" allowOverlap="1" wp14:anchorId="4EB4D929" wp14:editId="0AFBC93F">
            <wp:simplePos x="0" y="0"/>
            <wp:positionH relativeFrom="column">
              <wp:posOffset>304800</wp:posOffset>
            </wp:positionH>
            <wp:positionV relativeFrom="paragraph">
              <wp:posOffset>82550</wp:posOffset>
            </wp:positionV>
            <wp:extent cx="2267585" cy="2385060"/>
            <wp:effectExtent l="0" t="0" r="0" b="0"/>
            <wp:wrapSquare wrapText="bothSides"/>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267585" cy="2385060"/>
                    </a:xfrm>
                    <a:prstGeom prst="rect">
                      <a:avLst/>
                    </a:prstGeom>
                    <a:noFill/>
                    <a:ln>
                      <a:noFill/>
                    </a:ln>
                  </pic:spPr>
                </pic:pic>
              </a:graphicData>
            </a:graphic>
          </wp:anchor>
        </w:drawing>
      </w:r>
    </w:p>
    <w:p w:rsidR="00E45406" w:rsidRDefault="00B27272" w:rsidP="00B27272">
      <w:pPr>
        <w:ind w:firstLine="480"/>
      </w:pPr>
      <w:r w:rsidRPr="00B27272">
        <w:rPr>
          <w:rFonts w:hint="eastAsia"/>
        </w:rPr>
        <w:t>本技术规格书适用于北京明远基业科技有限公司（以下简称“明远基业”）生产的</w:t>
      </w:r>
      <w:r w:rsidRPr="00B27272">
        <w:t>TFLY-KY-16</w:t>
      </w:r>
      <w:r w:rsidRPr="00B27272">
        <w:t>风冷</w:t>
      </w:r>
      <w:proofErr w:type="gramStart"/>
      <w:r w:rsidRPr="00B27272">
        <w:t>一</w:t>
      </w:r>
      <w:proofErr w:type="gramEnd"/>
      <w:r w:rsidRPr="00B27272">
        <w:t>体式粮库专用空调，旨在规范该产品的技术参数、主要零部件配置、安装要求等，作为市场销售，技术支持等相关工作的指引。明远基业对</w:t>
      </w:r>
      <w:proofErr w:type="gramStart"/>
      <w:r w:rsidRPr="00B27272">
        <w:t>本使用</w:t>
      </w:r>
      <w:proofErr w:type="gramEnd"/>
      <w:r w:rsidRPr="00B27272">
        <w:t>说明书保留最终解释权，在具体使用此说明书时，需要明远基业相关人员进行确认。</w:t>
      </w:r>
    </w:p>
    <w:p w:rsidR="00E45406" w:rsidRDefault="00E45406" w:rsidP="00E45406">
      <w:pPr>
        <w:ind w:firstLine="480"/>
      </w:pPr>
    </w:p>
    <w:p w:rsidR="00B27272" w:rsidRDefault="00B27272" w:rsidP="009B4B72">
      <w:pPr>
        <w:pStyle w:val="2"/>
        <w:ind w:left="288"/>
      </w:pPr>
      <w:bookmarkStart w:id="2" w:name="_Toc98508497"/>
      <w:r>
        <w:t>设计标准</w:t>
      </w:r>
      <w:bookmarkEnd w:id="2"/>
    </w:p>
    <w:p w:rsidR="00B27272" w:rsidRDefault="00B27272" w:rsidP="00B27272">
      <w:pPr>
        <w:ind w:firstLine="480"/>
      </w:pPr>
      <w:r>
        <w:rPr>
          <w:rFonts w:hint="eastAsia"/>
        </w:rPr>
        <w:t>本技术规范中涉及的产品主要遵循的标准如下：</w:t>
      </w:r>
    </w:p>
    <w:p w:rsidR="00B27272" w:rsidRPr="00B27272" w:rsidRDefault="00B27272" w:rsidP="00B27272">
      <w:pPr>
        <w:pStyle w:val="a7"/>
        <w:numPr>
          <w:ilvl w:val="0"/>
          <w:numId w:val="8"/>
        </w:numPr>
        <w:ind w:firstLineChars="0"/>
        <w:rPr>
          <w:rFonts w:ascii="宋体" w:hAnsi="宋体"/>
        </w:rPr>
      </w:pPr>
      <w:r w:rsidRPr="00B27272">
        <w:rPr>
          <w:rFonts w:ascii="宋体" w:hAnsi="宋体"/>
        </w:rPr>
        <w:t>GB/T19413  《计算机和数据处理机房用单元式空气调节机》</w:t>
      </w:r>
    </w:p>
    <w:p w:rsidR="00B27272" w:rsidRPr="00B27272" w:rsidRDefault="00B27272" w:rsidP="00B27272">
      <w:pPr>
        <w:pStyle w:val="a7"/>
        <w:numPr>
          <w:ilvl w:val="0"/>
          <w:numId w:val="8"/>
        </w:numPr>
        <w:ind w:firstLineChars="0"/>
        <w:rPr>
          <w:rFonts w:ascii="宋体" w:hAnsi="宋体"/>
        </w:rPr>
      </w:pPr>
      <w:r w:rsidRPr="00B27272">
        <w:rPr>
          <w:rFonts w:ascii="宋体" w:hAnsi="宋体"/>
        </w:rPr>
        <w:t>GB4706.1   《家用和类似用途电器的安全 第1部分 通用要求》</w:t>
      </w:r>
    </w:p>
    <w:p w:rsidR="00B27272" w:rsidRPr="00B27272" w:rsidRDefault="00B27272" w:rsidP="00B27272">
      <w:pPr>
        <w:pStyle w:val="a7"/>
        <w:numPr>
          <w:ilvl w:val="0"/>
          <w:numId w:val="8"/>
        </w:numPr>
        <w:ind w:firstLineChars="0"/>
        <w:rPr>
          <w:rFonts w:ascii="宋体" w:hAnsi="宋体"/>
        </w:rPr>
      </w:pPr>
      <w:r w:rsidRPr="00B27272">
        <w:rPr>
          <w:rFonts w:ascii="宋体" w:hAnsi="宋体"/>
        </w:rPr>
        <w:t>GB4706.32  《家用和类似用途电器的安全 热泵、空调器和除湿机的特殊要求》</w:t>
      </w:r>
    </w:p>
    <w:p w:rsidR="00B27272" w:rsidRPr="00B27272" w:rsidRDefault="00B27272" w:rsidP="00B27272">
      <w:pPr>
        <w:pStyle w:val="a7"/>
        <w:numPr>
          <w:ilvl w:val="0"/>
          <w:numId w:val="8"/>
        </w:numPr>
        <w:ind w:firstLineChars="0"/>
        <w:rPr>
          <w:rFonts w:ascii="宋体" w:hAnsi="宋体"/>
        </w:rPr>
      </w:pPr>
      <w:r w:rsidRPr="00B27272">
        <w:rPr>
          <w:rFonts w:ascii="宋体" w:hAnsi="宋体"/>
        </w:rPr>
        <w:t>GB5226.1   《机械电气安全 机械电气设备 第1部分:通用技术条件》</w:t>
      </w:r>
    </w:p>
    <w:p w:rsidR="00B27272" w:rsidRPr="00B27272" w:rsidRDefault="00B27272" w:rsidP="00B27272">
      <w:pPr>
        <w:pStyle w:val="a7"/>
        <w:numPr>
          <w:ilvl w:val="0"/>
          <w:numId w:val="8"/>
        </w:numPr>
        <w:ind w:firstLineChars="0"/>
        <w:rPr>
          <w:rFonts w:ascii="宋体" w:hAnsi="宋体"/>
        </w:rPr>
      </w:pPr>
      <w:r w:rsidRPr="00B27272">
        <w:rPr>
          <w:rFonts w:ascii="宋体" w:hAnsi="宋体"/>
        </w:rPr>
        <w:t>GB9237    《制冷和供热用机械制冷系统安全要求》</w:t>
      </w:r>
    </w:p>
    <w:p w:rsidR="00B27272" w:rsidRPr="00B27272" w:rsidRDefault="00B27272" w:rsidP="00B27272">
      <w:pPr>
        <w:pStyle w:val="a7"/>
        <w:numPr>
          <w:ilvl w:val="0"/>
          <w:numId w:val="8"/>
        </w:numPr>
        <w:ind w:firstLineChars="0"/>
        <w:rPr>
          <w:rFonts w:ascii="宋体" w:hAnsi="宋体"/>
        </w:rPr>
      </w:pPr>
      <w:r w:rsidRPr="00B27272">
        <w:rPr>
          <w:rFonts w:ascii="宋体" w:hAnsi="宋体"/>
        </w:rPr>
        <w:t>GB/T17758 《单元式空气调节机》</w:t>
      </w:r>
    </w:p>
    <w:p w:rsidR="00B27272" w:rsidRPr="00B27272" w:rsidRDefault="00B27272" w:rsidP="00B27272">
      <w:pPr>
        <w:pStyle w:val="a7"/>
        <w:numPr>
          <w:ilvl w:val="0"/>
          <w:numId w:val="8"/>
        </w:numPr>
        <w:ind w:firstLineChars="0"/>
        <w:rPr>
          <w:rFonts w:ascii="宋体" w:hAnsi="宋体"/>
        </w:rPr>
      </w:pPr>
      <w:r w:rsidRPr="00B27272">
        <w:rPr>
          <w:rFonts w:ascii="宋体" w:hAnsi="宋体"/>
        </w:rPr>
        <w:t>GB25130   《单元式空气调节机 安全要求》</w:t>
      </w:r>
    </w:p>
    <w:p w:rsidR="00B27272" w:rsidRPr="00B27272" w:rsidRDefault="00B27272" w:rsidP="00B27272">
      <w:pPr>
        <w:pStyle w:val="a7"/>
        <w:numPr>
          <w:ilvl w:val="0"/>
          <w:numId w:val="8"/>
        </w:numPr>
        <w:ind w:firstLineChars="0"/>
        <w:rPr>
          <w:rFonts w:ascii="宋体" w:hAnsi="宋体"/>
        </w:rPr>
      </w:pPr>
      <w:r w:rsidRPr="00B27272">
        <w:rPr>
          <w:rFonts w:ascii="宋体" w:hAnsi="宋体"/>
        </w:rPr>
        <w:t>GB50736   《民用建筑供暖通风与空气调节设计规范》</w:t>
      </w:r>
    </w:p>
    <w:p w:rsidR="00B27272" w:rsidRPr="00B27272" w:rsidRDefault="00B27272" w:rsidP="00B27272">
      <w:pPr>
        <w:pStyle w:val="a7"/>
        <w:numPr>
          <w:ilvl w:val="0"/>
          <w:numId w:val="8"/>
        </w:numPr>
        <w:ind w:firstLineChars="0"/>
        <w:rPr>
          <w:rFonts w:ascii="宋体" w:hAnsi="宋体"/>
        </w:rPr>
      </w:pPr>
      <w:r w:rsidRPr="00B27272">
        <w:rPr>
          <w:rFonts w:ascii="宋体" w:hAnsi="宋体"/>
        </w:rPr>
        <w:t>GB50243   《通风与空调工程施工质量验收规范》</w:t>
      </w:r>
    </w:p>
    <w:p w:rsidR="00E45406" w:rsidRPr="00B27272" w:rsidRDefault="00B27272" w:rsidP="00B27272">
      <w:pPr>
        <w:pStyle w:val="a7"/>
        <w:numPr>
          <w:ilvl w:val="0"/>
          <w:numId w:val="8"/>
        </w:numPr>
        <w:ind w:firstLineChars="0"/>
        <w:rPr>
          <w:rFonts w:ascii="宋体" w:hAnsi="宋体"/>
        </w:rPr>
      </w:pPr>
      <w:r w:rsidRPr="00B27272">
        <w:rPr>
          <w:rFonts w:ascii="宋体" w:hAnsi="宋体"/>
        </w:rPr>
        <w:t>GB50174   《电子信息系统机房设计规范》</w:t>
      </w:r>
    </w:p>
    <w:p w:rsidR="00E45406" w:rsidRDefault="00E45406" w:rsidP="00E45406">
      <w:pPr>
        <w:ind w:firstLine="480"/>
      </w:pPr>
    </w:p>
    <w:p w:rsidR="00B27272" w:rsidRDefault="00B27272">
      <w:pPr>
        <w:widowControl/>
        <w:spacing w:line="240" w:lineRule="auto"/>
        <w:ind w:firstLineChars="0" w:firstLine="0"/>
      </w:pPr>
      <w:r>
        <w:br w:type="page"/>
      </w:r>
    </w:p>
    <w:p w:rsidR="00B27272" w:rsidRDefault="00B27272" w:rsidP="00B27272">
      <w:pPr>
        <w:pStyle w:val="2"/>
        <w:ind w:left="288"/>
      </w:pPr>
      <w:bookmarkStart w:id="3" w:name="_Toc98508498"/>
      <w:r>
        <w:lastRenderedPageBreak/>
        <w:t>功能介绍</w:t>
      </w:r>
      <w:bookmarkEnd w:id="3"/>
    </w:p>
    <w:p w:rsidR="00B27272" w:rsidRDefault="00B17D2D" w:rsidP="00B27272">
      <w:pPr>
        <w:ind w:firstLine="480"/>
      </w:pPr>
      <w:proofErr w:type="gramStart"/>
      <w:r w:rsidRPr="00B17D2D">
        <w:rPr>
          <w:rFonts w:hint="eastAsia"/>
        </w:rPr>
        <w:t>一</w:t>
      </w:r>
      <w:proofErr w:type="gramEnd"/>
      <w:r w:rsidRPr="00B17D2D">
        <w:rPr>
          <w:rFonts w:hint="eastAsia"/>
        </w:rPr>
        <w:t>体式粮库专用空调</w:t>
      </w:r>
      <w:r w:rsidR="00B27272">
        <w:rPr>
          <w:rFonts w:hint="eastAsia"/>
        </w:rPr>
        <w:t>是本公司多年的技术结晶，具有控制精度高、可靠性好、耐腐蚀、噪音低、结构紧凑以及维护方便等优点，本空调广泛适用于各类需要恒温环境的场所：粮仓、实验室、生产车间、仓库等场所。</w:t>
      </w:r>
    </w:p>
    <w:p w:rsidR="00B27272" w:rsidRDefault="00B27272" w:rsidP="00B27272">
      <w:pPr>
        <w:ind w:firstLine="480"/>
      </w:pPr>
      <w:r>
        <w:rPr>
          <w:rFonts w:hint="eastAsia"/>
        </w:rPr>
        <w:t>本公司拥有一支经验丰富、务实敬业的技术服务队伍，在各种环境控制领域有着多年丰富的实际工作经验，可以及时地为您提供销售、安装和售后各种配套服务。</w:t>
      </w:r>
    </w:p>
    <w:p w:rsidR="00B27272" w:rsidRDefault="00B27272" w:rsidP="00B27272">
      <w:pPr>
        <w:ind w:firstLine="480"/>
      </w:pPr>
      <w:r>
        <w:rPr>
          <w:rFonts w:hint="eastAsia"/>
        </w:rPr>
        <w:t>本机组只具有制冷控制功能，温度可进行设置，系统可按照设置后的室内温度状态进行工作，确保在设定控制点和精度控制范围内。</w:t>
      </w:r>
    </w:p>
    <w:p w:rsidR="00B27272" w:rsidRDefault="00B27272" w:rsidP="00B27272">
      <w:pPr>
        <w:ind w:firstLine="480"/>
      </w:pPr>
      <w:r>
        <w:rPr>
          <w:rFonts w:hint="eastAsia"/>
        </w:rPr>
        <w:t>温度调节范围：</w:t>
      </w:r>
      <w:r>
        <w:t>+15℃</w:t>
      </w:r>
      <w:r>
        <w:t>～</w:t>
      </w:r>
      <w:r>
        <w:t>+37℃</w:t>
      </w:r>
      <w:r>
        <w:t>，温度调节精度：</w:t>
      </w:r>
      <w:r>
        <w:sym w:font="Symbol" w:char="F0B1"/>
      </w:r>
      <w:r>
        <w:t xml:space="preserve"> 1℃</w:t>
      </w:r>
      <w:r>
        <w:t>；</w:t>
      </w:r>
    </w:p>
    <w:p w:rsidR="00B27272" w:rsidRPr="00B27272" w:rsidRDefault="00B27272" w:rsidP="00B27272">
      <w:pPr>
        <w:ind w:firstLine="482"/>
        <w:rPr>
          <w:rFonts w:ascii="宋体" w:hAnsi="宋体"/>
          <w:b/>
        </w:rPr>
      </w:pPr>
      <w:r w:rsidRPr="00B27272">
        <w:rPr>
          <w:rFonts w:ascii="宋体" w:hAnsi="宋体"/>
          <w:b/>
        </w:rPr>
        <w:t>1、制冷</w:t>
      </w:r>
    </w:p>
    <w:p w:rsidR="00B27272" w:rsidRPr="00B27272" w:rsidRDefault="00B27272" w:rsidP="00B27272">
      <w:pPr>
        <w:ind w:firstLine="480"/>
        <w:rPr>
          <w:rFonts w:ascii="宋体" w:hAnsi="宋体"/>
        </w:rPr>
      </w:pPr>
      <w:r w:rsidRPr="00B27272">
        <w:rPr>
          <w:rFonts w:ascii="宋体" w:hAnsi="宋体" w:hint="eastAsia"/>
        </w:rPr>
        <w:t>采用</w:t>
      </w:r>
      <w:r w:rsidR="0045161C">
        <w:rPr>
          <w:rFonts w:ascii="宋体" w:hAnsi="宋体" w:hint="eastAsia"/>
        </w:rPr>
        <w:t>风冷直接膨胀式制冷循环系统，高能效、可靠性高、低运行成本，符合</w:t>
      </w:r>
      <w:r w:rsidRPr="00B27272">
        <w:rPr>
          <w:rFonts w:ascii="宋体" w:hAnsi="宋体" w:hint="eastAsia"/>
        </w:rPr>
        <w:t>绿色环保要求。</w:t>
      </w:r>
    </w:p>
    <w:p w:rsidR="00B27272" w:rsidRPr="00B27272" w:rsidRDefault="00B27272" w:rsidP="00B27272">
      <w:pPr>
        <w:ind w:firstLine="482"/>
        <w:rPr>
          <w:rFonts w:ascii="宋体" w:hAnsi="宋体"/>
          <w:b/>
        </w:rPr>
      </w:pPr>
      <w:r w:rsidRPr="00B27272">
        <w:rPr>
          <w:rFonts w:ascii="宋体" w:hAnsi="宋体"/>
          <w:b/>
        </w:rPr>
        <w:t>2、群控</w:t>
      </w:r>
    </w:p>
    <w:p w:rsidR="00B27272" w:rsidRPr="00B27272" w:rsidRDefault="00B27272" w:rsidP="00B27272">
      <w:pPr>
        <w:ind w:firstLine="480"/>
        <w:rPr>
          <w:rFonts w:ascii="宋体" w:hAnsi="宋体"/>
        </w:rPr>
      </w:pPr>
      <w:r w:rsidRPr="00B27272">
        <w:rPr>
          <w:rFonts w:ascii="宋体" w:hAnsi="宋体" w:hint="eastAsia"/>
        </w:rPr>
        <w:t>支持多机组</w:t>
      </w:r>
      <w:proofErr w:type="gramStart"/>
      <w:r w:rsidRPr="00B27272">
        <w:rPr>
          <w:rFonts w:ascii="宋体" w:hAnsi="宋体" w:hint="eastAsia"/>
        </w:rPr>
        <w:t>组</w:t>
      </w:r>
      <w:proofErr w:type="gramEnd"/>
      <w:r w:rsidRPr="00B27272">
        <w:rPr>
          <w:rFonts w:ascii="宋体" w:hAnsi="宋体" w:hint="eastAsia"/>
        </w:rPr>
        <w:t>网集中控制，同时具备轮值、备份功能。</w:t>
      </w:r>
    </w:p>
    <w:p w:rsidR="00B27272" w:rsidRPr="00B27272" w:rsidRDefault="00B27272" w:rsidP="00B27272">
      <w:pPr>
        <w:ind w:firstLine="482"/>
        <w:rPr>
          <w:rFonts w:ascii="宋体" w:hAnsi="宋体"/>
          <w:b/>
        </w:rPr>
      </w:pPr>
      <w:r w:rsidRPr="00B27272">
        <w:rPr>
          <w:rFonts w:ascii="宋体" w:hAnsi="宋体"/>
          <w:b/>
        </w:rPr>
        <w:t>3、远程监控</w:t>
      </w:r>
    </w:p>
    <w:p w:rsidR="00B27272" w:rsidRPr="00B27272" w:rsidRDefault="00B27272" w:rsidP="00B27272">
      <w:pPr>
        <w:ind w:firstLine="480"/>
        <w:rPr>
          <w:rFonts w:ascii="宋体" w:hAnsi="宋体"/>
        </w:rPr>
      </w:pPr>
      <w:r w:rsidRPr="00B27272">
        <w:rPr>
          <w:rFonts w:ascii="宋体" w:hAnsi="宋体" w:hint="eastAsia"/>
        </w:rPr>
        <w:t>支持远程监控，提供</w:t>
      </w:r>
      <w:r w:rsidRPr="00B27272">
        <w:rPr>
          <w:rFonts w:ascii="宋体" w:hAnsi="宋体"/>
        </w:rPr>
        <w:t>RS485接口，支持MODBUS协议。</w:t>
      </w:r>
    </w:p>
    <w:p w:rsidR="00B27272" w:rsidRPr="00B27272" w:rsidRDefault="00B27272" w:rsidP="00B27272">
      <w:pPr>
        <w:ind w:firstLine="482"/>
        <w:rPr>
          <w:rFonts w:ascii="宋体" w:hAnsi="宋体"/>
          <w:b/>
        </w:rPr>
      </w:pPr>
      <w:r w:rsidRPr="00B27272">
        <w:rPr>
          <w:rFonts w:ascii="宋体" w:hAnsi="宋体"/>
          <w:b/>
        </w:rPr>
        <w:t>4、其它功能</w:t>
      </w:r>
    </w:p>
    <w:p w:rsidR="00E45406" w:rsidRPr="00B27272" w:rsidRDefault="00B27272" w:rsidP="00B27272">
      <w:pPr>
        <w:ind w:firstLine="480"/>
        <w:rPr>
          <w:rFonts w:ascii="宋体" w:hAnsi="宋体"/>
        </w:rPr>
      </w:pPr>
      <w:r w:rsidRPr="00B27272">
        <w:rPr>
          <w:rFonts w:ascii="宋体" w:hAnsi="宋体" w:hint="eastAsia"/>
        </w:rPr>
        <w:t>机组具有手动</w:t>
      </w:r>
      <w:r w:rsidRPr="00B27272">
        <w:rPr>
          <w:rFonts w:ascii="宋体" w:hAnsi="宋体"/>
        </w:rPr>
        <w:t>/自动运行控制、故障自诊断、故障报警记录储存、来电自启动、多级密码等功能。</w:t>
      </w:r>
    </w:p>
    <w:p w:rsidR="0045161C" w:rsidRDefault="0045161C" w:rsidP="0045161C">
      <w:pPr>
        <w:pStyle w:val="2"/>
        <w:ind w:left="288"/>
      </w:pPr>
      <w:bookmarkStart w:id="4" w:name="_Toc98508499"/>
      <w:r>
        <w:t>使用环境</w:t>
      </w:r>
      <w:bookmarkEnd w:id="4"/>
    </w:p>
    <w:p w:rsidR="00E45406" w:rsidRDefault="0045161C" w:rsidP="0045161C">
      <w:pPr>
        <w:pStyle w:val="3"/>
      </w:pPr>
      <w:bookmarkStart w:id="5" w:name="_Toc98508500"/>
      <w:r>
        <w:t>运行环境</w:t>
      </w:r>
      <w:bookmarkEnd w:id="5"/>
    </w:p>
    <w:tbl>
      <w:tblPr>
        <w:tblW w:w="5000" w:type="pct"/>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2614"/>
        <w:gridCol w:w="7842"/>
      </w:tblGrid>
      <w:tr w:rsidR="0045161C" w:rsidRPr="004111E4" w:rsidTr="002D48CF">
        <w:trPr>
          <w:trHeight w:val="407"/>
          <w:tblHeader/>
          <w:jc w:val="center"/>
        </w:trPr>
        <w:tc>
          <w:tcPr>
            <w:tcW w:w="125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45161C" w:rsidRPr="0045161C" w:rsidRDefault="0045161C" w:rsidP="0045161C">
            <w:pPr>
              <w:ind w:firstLineChars="0" w:firstLine="0"/>
              <w:jc w:val="center"/>
              <w:rPr>
                <w:rFonts w:ascii="宋体" w:hAnsi="宋体"/>
                <w:b/>
                <w:bCs/>
                <w:sz w:val="21"/>
              </w:rPr>
            </w:pPr>
            <w:r w:rsidRPr="0045161C">
              <w:rPr>
                <w:rFonts w:ascii="宋体" w:hAnsi="宋体" w:hint="eastAsia"/>
                <w:b/>
                <w:bCs/>
                <w:sz w:val="21"/>
              </w:rPr>
              <w:t>指标</w:t>
            </w:r>
          </w:p>
        </w:tc>
        <w:tc>
          <w:tcPr>
            <w:tcW w:w="375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45161C" w:rsidRPr="0045161C" w:rsidRDefault="0045161C" w:rsidP="0045161C">
            <w:pPr>
              <w:ind w:firstLineChars="0" w:firstLine="0"/>
              <w:jc w:val="center"/>
              <w:rPr>
                <w:rFonts w:ascii="宋体" w:hAnsi="宋体"/>
                <w:b/>
                <w:bCs/>
                <w:sz w:val="21"/>
              </w:rPr>
            </w:pPr>
            <w:r w:rsidRPr="0045161C">
              <w:rPr>
                <w:rFonts w:ascii="宋体" w:hAnsi="宋体" w:hint="eastAsia"/>
                <w:b/>
                <w:bCs/>
                <w:sz w:val="21"/>
              </w:rPr>
              <w:t>要求</w:t>
            </w:r>
          </w:p>
        </w:tc>
      </w:tr>
      <w:tr w:rsidR="0045161C" w:rsidRPr="004111E4" w:rsidTr="002D48CF">
        <w:trPr>
          <w:trHeight w:val="394"/>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环境温度</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bCs/>
                <w:sz w:val="21"/>
              </w:rPr>
              <w:t>室内：</w:t>
            </w:r>
            <w:r w:rsidRPr="0045161C">
              <w:rPr>
                <w:rFonts w:ascii="宋体" w:hAnsi="宋体" w:hint="eastAsia"/>
                <w:bCs/>
                <w:sz w:val="21"/>
              </w:rPr>
              <w:t>15</w:t>
            </w:r>
            <w:r w:rsidRPr="0045161C">
              <w:rPr>
                <w:rFonts w:ascii="宋体" w:hAnsi="宋体"/>
                <w:bCs/>
                <w:sz w:val="21"/>
              </w:rPr>
              <w:t>℃</w:t>
            </w:r>
            <w:r w:rsidRPr="0045161C">
              <w:rPr>
                <w:rFonts w:ascii="宋体" w:hAnsi="宋体"/>
                <w:sz w:val="21"/>
              </w:rPr>
              <w:t>～</w:t>
            </w:r>
            <w:r w:rsidRPr="0045161C">
              <w:rPr>
                <w:rFonts w:ascii="宋体" w:hAnsi="宋体" w:hint="eastAsia"/>
                <w:bCs/>
                <w:sz w:val="21"/>
              </w:rPr>
              <w:t>37</w:t>
            </w:r>
            <w:r w:rsidRPr="0045161C">
              <w:rPr>
                <w:rFonts w:ascii="宋体" w:hAnsi="宋体"/>
                <w:bCs/>
                <w:sz w:val="21"/>
              </w:rPr>
              <w:t>℃</w:t>
            </w:r>
            <w:r w:rsidRPr="0045161C">
              <w:rPr>
                <w:rFonts w:ascii="宋体" w:hAnsi="宋体" w:hint="eastAsia"/>
                <w:bCs/>
                <w:sz w:val="21"/>
              </w:rPr>
              <w:t xml:space="preserve"> </w:t>
            </w:r>
            <w:r w:rsidRPr="0045161C">
              <w:rPr>
                <w:rFonts w:ascii="宋体" w:hAnsi="宋体"/>
                <w:bCs/>
                <w:sz w:val="21"/>
              </w:rPr>
              <w:t xml:space="preserve">   室外：</w:t>
            </w:r>
            <w:r w:rsidRPr="0045161C">
              <w:rPr>
                <w:rFonts w:ascii="宋体" w:hAnsi="宋体" w:hint="eastAsia"/>
                <w:bCs/>
                <w:sz w:val="21"/>
              </w:rPr>
              <w:t xml:space="preserve"> 0</w:t>
            </w:r>
            <w:r w:rsidRPr="0045161C">
              <w:rPr>
                <w:rFonts w:ascii="宋体" w:hAnsi="宋体"/>
                <w:bCs/>
                <w:sz w:val="21"/>
              </w:rPr>
              <w:t>℃</w:t>
            </w:r>
            <w:r w:rsidRPr="0045161C">
              <w:rPr>
                <w:rFonts w:ascii="宋体" w:hAnsi="宋体"/>
                <w:sz w:val="21"/>
              </w:rPr>
              <w:t>～</w:t>
            </w:r>
            <w:r w:rsidRPr="0045161C">
              <w:rPr>
                <w:rFonts w:ascii="宋体" w:hAnsi="宋体" w:hint="eastAsia"/>
                <w:bCs/>
                <w:sz w:val="21"/>
              </w:rPr>
              <w:t>50</w:t>
            </w:r>
            <w:r w:rsidRPr="0045161C">
              <w:rPr>
                <w:rFonts w:ascii="宋体" w:hAnsi="宋体"/>
                <w:bCs/>
                <w:sz w:val="21"/>
              </w:rPr>
              <w:t>℃</w:t>
            </w:r>
          </w:p>
        </w:tc>
      </w:tr>
      <w:tr w:rsidR="0045161C" w:rsidRPr="004111E4" w:rsidTr="002D48CF">
        <w:trPr>
          <w:trHeight w:val="470"/>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环境湿度</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≤95</w:t>
            </w:r>
            <w:r w:rsidRPr="0045161C">
              <w:rPr>
                <w:rFonts w:ascii="宋体" w:hAnsi="宋体"/>
                <w:bCs/>
                <w:sz w:val="21"/>
              </w:rPr>
              <w:t>％RH</w:t>
            </w:r>
          </w:p>
        </w:tc>
      </w:tr>
      <w:tr w:rsidR="0045161C" w:rsidRPr="004111E4" w:rsidTr="002D48CF">
        <w:trPr>
          <w:trHeight w:val="448"/>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lastRenderedPageBreak/>
              <w:t>运行电压</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380V/3</w:t>
            </w:r>
            <w:r w:rsidRPr="0045161C">
              <w:rPr>
                <w:rFonts w:ascii="宋体" w:hAnsi="宋体"/>
                <w:bCs/>
                <w:sz w:val="21"/>
              </w:rPr>
              <w:t>N/50Hz</w:t>
            </w:r>
          </w:p>
        </w:tc>
      </w:tr>
      <w:tr w:rsidR="0045161C" w:rsidRPr="004111E4" w:rsidTr="002D48CF">
        <w:trPr>
          <w:trHeight w:val="454"/>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防护等级</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IPX4</w:t>
            </w:r>
          </w:p>
        </w:tc>
      </w:tr>
      <w:tr w:rsidR="0045161C" w:rsidRPr="004111E4" w:rsidTr="002D48CF">
        <w:trPr>
          <w:trHeight w:val="460"/>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sz w:val="21"/>
              </w:rPr>
            </w:pPr>
            <w:r w:rsidRPr="0045161C">
              <w:rPr>
                <w:rFonts w:ascii="宋体" w:hAnsi="宋体" w:hint="eastAsia"/>
                <w:sz w:val="21"/>
              </w:rPr>
              <w:t xml:space="preserve">海 </w:t>
            </w:r>
            <w:r w:rsidRPr="0045161C">
              <w:rPr>
                <w:rFonts w:ascii="宋体" w:hAnsi="宋体"/>
                <w:sz w:val="21"/>
              </w:rPr>
              <w:t xml:space="preserve">   </w:t>
            </w:r>
            <w:r w:rsidRPr="0045161C">
              <w:rPr>
                <w:rFonts w:ascii="宋体" w:hAnsi="宋体" w:hint="eastAsia"/>
                <w:sz w:val="21"/>
              </w:rPr>
              <w:t>拔</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＜1000</w:t>
            </w:r>
            <w:r w:rsidRPr="0045161C">
              <w:rPr>
                <w:rFonts w:ascii="宋体" w:hAnsi="宋体"/>
                <w:bCs/>
                <w:sz w:val="21"/>
              </w:rPr>
              <w:t xml:space="preserve">m  </w:t>
            </w:r>
            <w:r w:rsidRPr="0045161C">
              <w:rPr>
                <w:rFonts w:ascii="宋体" w:hAnsi="宋体" w:hint="eastAsia"/>
                <w:bCs/>
                <w:sz w:val="21"/>
              </w:rPr>
              <w:t>大于1000m降额使用</w:t>
            </w:r>
          </w:p>
        </w:tc>
      </w:tr>
    </w:tbl>
    <w:p w:rsidR="00E45406" w:rsidRDefault="00E45406" w:rsidP="0045161C">
      <w:pPr>
        <w:ind w:firstLineChars="83" w:firstLine="199"/>
      </w:pPr>
    </w:p>
    <w:p w:rsidR="00E45406" w:rsidRDefault="0045161C" w:rsidP="0045161C">
      <w:pPr>
        <w:pStyle w:val="3"/>
      </w:pPr>
      <w:bookmarkStart w:id="6" w:name="_Toc98508501"/>
      <w:r w:rsidRPr="0045161C">
        <w:t>储藏环境</w:t>
      </w:r>
      <w:bookmarkEnd w:id="6"/>
    </w:p>
    <w:tbl>
      <w:tblPr>
        <w:tblW w:w="5000" w:type="pct"/>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2614"/>
        <w:gridCol w:w="7842"/>
      </w:tblGrid>
      <w:tr w:rsidR="0045161C" w:rsidRPr="004111E4" w:rsidTr="002D48CF">
        <w:trPr>
          <w:trHeight w:val="458"/>
          <w:tblHeader/>
          <w:jc w:val="center"/>
        </w:trPr>
        <w:tc>
          <w:tcPr>
            <w:tcW w:w="125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45161C" w:rsidRPr="0045161C" w:rsidRDefault="0045161C" w:rsidP="0045161C">
            <w:pPr>
              <w:ind w:firstLineChars="0" w:firstLine="0"/>
              <w:jc w:val="center"/>
              <w:rPr>
                <w:rFonts w:ascii="宋体" w:hAnsi="宋体"/>
                <w:b/>
                <w:bCs/>
                <w:sz w:val="21"/>
              </w:rPr>
            </w:pPr>
            <w:r w:rsidRPr="0045161C">
              <w:rPr>
                <w:rFonts w:ascii="宋体" w:hAnsi="宋体" w:hint="eastAsia"/>
                <w:b/>
                <w:bCs/>
                <w:sz w:val="21"/>
              </w:rPr>
              <w:t>指标</w:t>
            </w:r>
          </w:p>
        </w:tc>
        <w:tc>
          <w:tcPr>
            <w:tcW w:w="375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45161C" w:rsidRPr="0045161C" w:rsidRDefault="0045161C" w:rsidP="0045161C">
            <w:pPr>
              <w:ind w:firstLineChars="0" w:firstLine="0"/>
              <w:jc w:val="center"/>
              <w:rPr>
                <w:rFonts w:ascii="宋体" w:hAnsi="宋体"/>
                <w:b/>
                <w:bCs/>
                <w:sz w:val="21"/>
              </w:rPr>
            </w:pPr>
            <w:r w:rsidRPr="0045161C">
              <w:rPr>
                <w:rFonts w:ascii="宋体" w:hAnsi="宋体" w:hint="eastAsia"/>
                <w:b/>
                <w:bCs/>
                <w:sz w:val="21"/>
              </w:rPr>
              <w:t>要求</w:t>
            </w:r>
          </w:p>
        </w:tc>
      </w:tr>
      <w:tr w:rsidR="0045161C" w:rsidRPr="004111E4" w:rsidTr="002D48CF">
        <w:trPr>
          <w:trHeight w:val="450"/>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储藏环境</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储藏于室内，干净无粉尘等</w:t>
            </w:r>
          </w:p>
        </w:tc>
      </w:tr>
      <w:tr w:rsidR="0045161C" w:rsidRPr="004111E4" w:rsidTr="002D48CF">
        <w:trPr>
          <w:trHeight w:val="470"/>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环境温度</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bCs/>
                <w:sz w:val="21"/>
              </w:rPr>
              <w:t>-20℃</w:t>
            </w:r>
            <w:r w:rsidRPr="0045161C">
              <w:rPr>
                <w:rFonts w:ascii="宋体" w:hAnsi="宋体" w:hint="eastAsia"/>
                <w:bCs/>
                <w:sz w:val="21"/>
              </w:rPr>
              <w:t>～54</w:t>
            </w:r>
            <w:r w:rsidRPr="0045161C">
              <w:rPr>
                <w:rFonts w:ascii="宋体" w:hAnsi="宋体"/>
                <w:bCs/>
                <w:sz w:val="21"/>
              </w:rPr>
              <w:t>℃</w:t>
            </w:r>
          </w:p>
        </w:tc>
      </w:tr>
      <w:tr w:rsidR="0045161C" w:rsidRPr="004111E4" w:rsidTr="002D48CF">
        <w:trPr>
          <w:trHeight w:val="448"/>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环境湿度</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5％～95％</w:t>
            </w:r>
            <w:r w:rsidRPr="0045161C">
              <w:rPr>
                <w:rFonts w:ascii="宋体" w:hAnsi="宋体"/>
                <w:bCs/>
                <w:sz w:val="21"/>
              </w:rPr>
              <w:t>RH</w:t>
            </w:r>
          </w:p>
        </w:tc>
      </w:tr>
      <w:tr w:rsidR="0045161C" w:rsidRPr="004111E4" w:rsidTr="002D48CF">
        <w:trPr>
          <w:trHeight w:val="467"/>
          <w:jc w:val="center"/>
        </w:trPr>
        <w:tc>
          <w:tcPr>
            <w:tcW w:w="12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jc w:val="center"/>
              <w:rPr>
                <w:rFonts w:ascii="宋体" w:hAnsi="宋体"/>
                <w:bCs/>
                <w:sz w:val="21"/>
              </w:rPr>
            </w:pPr>
            <w:r w:rsidRPr="0045161C">
              <w:rPr>
                <w:rFonts w:ascii="宋体" w:hAnsi="宋体" w:hint="eastAsia"/>
                <w:bCs/>
                <w:sz w:val="21"/>
              </w:rPr>
              <w:t>储藏时间</w:t>
            </w:r>
          </w:p>
        </w:tc>
        <w:tc>
          <w:tcPr>
            <w:tcW w:w="3750" w:type="pct"/>
            <w:tcBorders>
              <w:top w:val="single" w:sz="4" w:space="0" w:color="000000"/>
              <w:left w:val="single" w:sz="4" w:space="0" w:color="000000"/>
              <w:bottom w:val="single" w:sz="4" w:space="0" w:color="000000"/>
              <w:right w:val="single" w:sz="4" w:space="0" w:color="000000"/>
            </w:tcBorders>
            <w:vAlign w:val="center"/>
          </w:tcPr>
          <w:p w:rsidR="0045161C" w:rsidRPr="0045161C" w:rsidRDefault="0045161C" w:rsidP="0045161C">
            <w:pPr>
              <w:ind w:firstLineChars="0" w:firstLine="0"/>
              <w:rPr>
                <w:rFonts w:ascii="宋体" w:hAnsi="宋体"/>
                <w:bCs/>
                <w:sz w:val="21"/>
              </w:rPr>
            </w:pPr>
            <w:r w:rsidRPr="0045161C">
              <w:rPr>
                <w:rFonts w:ascii="宋体" w:hAnsi="宋体" w:hint="eastAsia"/>
                <w:bCs/>
                <w:sz w:val="21"/>
              </w:rPr>
              <w:t>运输与储藏时间总计不超过6个月，6个月以后需要重新标定性能</w:t>
            </w:r>
          </w:p>
        </w:tc>
      </w:tr>
    </w:tbl>
    <w:p w:rsidR="008F6EB9" w:rsidRDefault="008F6EB9" w:rsidP="0045161C">
      <w:pPr>
        <w:ind w:firstLineChars="83" w:firstLine="199"/>
      </w:pPr>
    </w:p>
    <w:p w:rsidR="008F6EB9" w:rsidRDefault="008F6EB9">
      <w:pPr>
        <w:widowControl/>
        <w:spacing w:line="240" w:lineRule="auto"/>
        <w:ind w:firstLineChars="0" w:firstLine="0"/>
      </w:pPr>
      <w:r>
        <w:br w:type="page"/>
      </w:r>
    </w:p>
    <w:p w:rsidR="0045161C" w:rsidRDefault="0045161C" w:rsidP="0045161C">
      <w:pPr>
        <w:pStyle w:val="1"/>
        <w:ind w:left="883" w:hanging="883"/>
      </w:pPr>
      <w:bookmarkStart w:id="7" w:name="_Toc98508502"/>
      <w:r>
        <w:lastRenderedPageBreak/>
        <w:t>机组安装</w:t>
      </w:r>
      <w:bookmarkEnd w:id="7"/>
    </w:p>
    <w:p w:rsidR="00E45406" w:rsidRDefault="0045161C" w:rsidP="0045161C">
      <w:pPr>
        <w:ind w:firstLine="480"/>
      </w:pPr>
      <w:r>
        <w:rPr>
          <w:rFonts w:hint="eastAsia"/>
        </w:rPr>
        <w:t>“三分设计，七分安装”，空调机组的安装是空调工程中重要的环节之一。空调安装质量的好坏直接影响到日后的使用效果和运行寿命。只有经过良好的安装，空调机组才能发挥出优良的制冷效果，低故障率以及较长的使用寿命。</w:t>
      </w:r>
    </w:p>
    <w:p w:rsidR="00E45406" w:rsidRPr="0045161C" w:rsidRDefault="0045161C" w:rsidP="0045161C">
      <w:pPr>
        <w:spacing w:beforeLines="100" w:before="326" w:afterLines="100" w:after="326"/>
        <w:ind w:firstLine="482"/>
        <w:rPr>
          <w:b/>
        </w:rPr>
      </w:pPr>
      <w:r w:rsidRPr="0045161C">
        <w:rPr>
          <w:rFonts w:ascii="宋体" w:hAnsi="宋体"/>
          <w:b/>
          <w:noProof/>
        </w:rPr>
        <mc:AlternateContent>
          <mc:Choice Requires="wps">
            <w:drawing>
              <wp:anchor distT="0" distB="0" distL="114300" distR="114300" simplePos="0" relativeHeight="251660288" behindDoc="0" locked="0" layoutInCell="1" allowOverlap="1" wp14:anchorId="78643712" wp14:editId="37A1AECB">
                <wp:simplePos x="0" y="0"/>
                <wp:positionH relativeFrom="column">
                  <wp:posOffset>28575</wp:posOffset>
                </wp:positionH>
                <wp:positionV relativeFrom="paragraph">
                  <wp:posOffset>244475</wp:posOffset>
                </wp:positionV>
                <wp:extent cx="144000" cy="216000"/>
                <wp:effectExtent l="0" t="0" r="27940" b="31750"/>
                <wp:wrapNone/>
                <wp:docPr id="16" name="流程图: 离页连接符 16"/>
                <wp:cNvGraphicFramePr/>
                <a:graphic xmlns:a="http://schemas.openxmlformats.org/drawingml/2006/main">
                  <a:graphicData uri="http://schemas.microsoft.com/office/word/2010/wordprocessingShape">
                    <wps:wsp>
                      <wps:cNvSpPr/>
                      <wps:spPr>
                        <a:xfrm>
                          <a:off x="0" y="0"/>
                          <a:ext cx="144000" cy="216000"/>
                        </a:xfrm>
                        <a:prstGeom prst="flowChartOffpageConnector">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83F76A5" id="_x0000_t177" coordsize="21600,21600" o:spt="177" path="m,l21600,r,17255l10800,21600,,17255xe">
                <v:stroke joinstyle="miter"/>
                <v:path gradientshapeok="t" o:connecttype="rect" textboxrect="0,0,21600,17255"/>
              </v:shapetype>
              <v:shape id="流程图: 离页连接符 16" o:spid="_x0000_s1026" type="#_x0000_t177" style="position:absolute;left:0;text-align:left;margin-left:2.25pt;margin-top:19.25pt;width:11.35pt;height: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" fillcolor="#0070c0" strokecolor="black [3213]" strokeweight="1pt"/>
            </w:pict>
          </mc:Fallback>
        </mc:AlternateContent>
      </w:r>
      <w:r w:rsidRPr="0045161C">
        <w:rPr>
          <w:rFonts w:hint="eastAsia"/>
          <w:b/>
        </w:rPr>
        <w:t>【重要提示】空调机组的安装必须由专业的安装工程师来完成</w:t>
      </w:r>
    </w:p>
    <w:p w:rsidR="0045161C" w:rsidRPr="009B4B72" w:rsidRDefault="0045161C" w:rsidP="009B4B72">
      <w:pPr>
        <w:pStyle w:val="2"/>
        <w:numPr>
          <w:ilvl w:val="1"/>
          <w:numId w:val="10"/>
        </w:numPr>
        <w:ind w:leftChars="0"/>
      </w:pPr>
      <w:bookmarkStart w:id="8" w:name="_Toc98508503"/>
      <w:r w:rsidRPr="009B4B72">
        <w:t>机组接收</w:t>
      </w:r>
      <w:bookmarkEnd w:id="8"/>
    </w:p>
    <w:p w:rsidR="0045161C" w:rsidRDefault="0045161C" w:rsidP="0045161C">
      <w:pPr>
        <w:ind w:firstLine="480"/>
      </w:pPr>
      <w:r>
        <w:rPr>
          <w:rFonts w:hint="eastAsia"/>
        </w:rPr>
        <w:t>在接收机组时，请检查机组的规格型号及所带配件是否与装箱单一致，机组的外观和内部部件是否损坏。如发现异常，请立即以书面方式通知货运公司。</w:t>
      </w:r>
    </w:p>
    <w:p w:rsidR="0045161C" w:rsidRDefault="0045161C" w:rsidP="0045161C">
      <w:pPr>
        <w:pStyle w:val="a7"/>
        <w:numPr>
          <w:ilvl w:val="0"/>
          <w:numId w:val="9"/>
        </w:numPr>
        <w:ind w:firstLineChars="0"/>
      </w:pPr>
      <w:r>
        <w:t>拆开包装前，尽可能将机组搬运到安装位置附近；</w:t>
      </w:r>
    </w:p>
    <w:p w:rsidR="0045161C" w:rsidRDefault="0045161C" w:rsidP="0045161C">
      <w:pPr>
        <w:pStyle w:val="a7"/>
        <w:numPr>
          <w:ilvl w:val="0"/>
          <w:numId w:val="9"/>
        </w:numPr>
        <w:ind w:firstLineChars="0"/>
      </w:pPr>
      <w:proofErr w:type="gramStart"/>
      <w:r>
        <w:t>拆木包装</w:t>
      </w:r>
      <w:proofErr w:type="gramEnd"/>
      <w:r>
        <w:t>时用专用撬杠及起钉锤，避免野蛮作业，塑料包装应顺接口割开，以免</w:t>
      </w:r>
      <w:proofErr w:type="gramStart"/>
      <w:r>
        <w:t>划伤机柜门</w:t>
      </w:r>
      <w:proofErr w:type="gramEnd"/>
      <w:r>
        <w:t>；</w:t>
      </w:r>
    </w:p>
    <w:p w:rsidR="0045161C" w:rsidRDefault="0045161C" w:rsidP="0045161C">
      <w:pPr>
        <w:pStyle w:val="a7"/>
        <w:numPr>
          <w:ilvl w:val="0"/>
          <w:numId w:val="9"/>
        </w:numPr>
        <w:ind w:firstLineChars="0"/>
      </w:pPr>
      <w:r>
        <w:t>始终保持设备竖直状态；</w:t>
      </w:r>
    </w:p>
    <w:p w:rsidR="00E45406" w:rsidRDefault="0045161C" w:rsidP="0045161C">
      <w:pPr>
        <w:pStyle w:val="a7"/>
        <w:numPr>
          <w:ilvl w:val="0"/>
          <w:numId w:val="9"/>
        </w:numPr>
        <w:ind w:firstLineChars="0"/>
      </w:pPr>
      <w:r>
        <w:t>尽可能使用叉车运输设备。</w:t>
      </w:r>
    </w:p>
    <w:p w:rsidR="00E45406" w:rsidRPr="009B4B72" w:rsidRDefault="009B4B72" w:rsidP="009B4B72">
      <w:pPr>
        <w:pStyle w:val="2"/>
        <w:ind w:left="288"/>
      </w:pPr>
      <w:bookmarkStart w:id="9" w:name="_Toc98508504"/>
      <w:r w:rsidRPr="009B4B72">
        <w:t>机组外形尺寸</w:t>
      </w:r>
      <w:bookmarkEnd w:id="9"/>
    </w:p>
    <w:tbl>
      <w:tblPr>
        <w:tblpPr w:leftFromText="180" w:rightFromText="180" w:vertAnchor="text" w:horzAnchor="page" w:tblpX="6091" w:tblpY="6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127"/>
      </w:tblGrid>
      <w:tr w:rsidR="009B4B72" w:rsidTr="009B4B72">
        <w:trPr>
          <w:trHeight w:val="480"/>
        </w:trPr>
        <w:tc>
          <w:tcPr>
            <w:tcW w:w="3936" w:type="dxa"/>
            <w:gridSpan w:val="2"/>
            <w:tcBorders>
              <w:top w:val="nil"/>
              <w:left w:val="nil"/>
              <w:right w:val="nil"/>
            </w:tcBorders>
            <w:shd w:val="clear" w:color="auto" w:fill="auto"/>
          </w:tcPr>
          <w:p w:rsidR="009B4B72" w:rsidRPr="004111E4" w:rsidRDefault="009B4B72" w:rsidP="009B4B72">
            <w:pPr>
              <w:autoSpaceDE w:val="0"/>
              <w:autoSpaceDN w:val="0"/>
              <w:adjustRightInd w:val="0"/>
              <w:spacing w:line="360" w:lineRule="exact"/>
              <w:ind w:firstLine="400"/>
              <w:jc w:val="center"/>
              <w:rPr>
                <w:rFonts w:ascii="等线" w:eastAsia="等线" w:hAnsi="等线"/>
                <w:b/>
                <w:sz w:val="20"/>
                <w:szCs w:val="20"/>
              </w:rPr>
            </w:pPr>
            <w:r w:rsidRPr="004111E4">
              <w:rPr>
                <w:rFonts w:ascii="等线" w:eastAsia="等线" w:hAnsi="等线" w:hint="eastAsia"/>
                <w:b/>
                <w:sz w:val="20"/>
                <w:szCs w:val="20"/>
              </w:rPr>
              <w:t>机组外形尺寸表</w:t>
            </w:r>
          </w:p>
        </w:tc>
      </w:tr>
      <w:tr w:rsidR="009B4B72" w:rsidTr="009B4B72">
        <w:trPr>
          <w:trHeight w:val="480"/>
        </w:trPr>
        <w:tc>
          <w:tcPr>
            <w:tcW w:w="1809" w:type="dxa"/>
            <w:shd w:val="clear" w:color="auto" w:fill="auto"/>
          </w:tcPr>
          <w:p w:rsidR="009B4B72" w:rsidRDefault="009B4B72" w:rsidP="009B4B72">
            <w:pPr>
              <w:autoSpaceDE w:val="0"/>
              <w:autoSpaceDN w:val="0"/>
              <w:adjustRightInd w:val="0"/>
              <w:spacing w:line="360" w:lineRule="exact"/>
              <w:ind w:firstLineChars="0" w:firstLine="0"/>
              <w:jc w:val="center"/>
              <w:rPr>
                <w:rFonts w:ascii="等线" w:eastAsia="等线" w:hAnsi="等线"/>
                <w:b/>
                <w:sz w:val="20"/>
                <w:szCs w:val="20"/>
              </w:rPr>
            </w:pPr>
            <w:r>
              <w:rPr>
                <w:rFonts w:ascii="等线" w:eastAsia="等线" w:hAnsi="等线" w:hint="eastAsia"/>
                <w:b/>
                <w:sz w:val="20"/>
                <w:szCs w:val="20"/>
              </w:rPr>
              <w:t>L(mm)</w:t>
            </w:r>
          </w:p>
        </w:tc>
        <w:tc>
          <w:tcPr>
            <w:tcW w:w="2127" w:type="dxa"/>
            <w:shd w:val="clear" w:color="auto" w:fill="auto"/>
          </w:tcPr>
          <w:p w:rsidR="009B4B72" w:rsidRPr="004111E4" w:rsidRDefault="009B4B72" w:rsidP="009B4B72">
            <w:pPr>
              <w:autoSpaceDE w:val="0"/>
              <w:autoSpaceDN w:val="0"/>
              <w:adjustRightInd w:val="0"/>
              <w:spacing w:line="360" w:lineRule="exact"/>
              <w:ind w:firstLineChars="0" w:firstLine="0"/>
              <w:jc w:val="center"/>
              <w:rPr>
                <w:rFonts w:ascii="等线" w:eastAsia="等线" w:hAnsi="等线"/>
                <w:b/>
                <w:sz w:val="20"/>
                <w:szCs w:val="20"/>
              </w:rPr>
            </w:pPr>
            <w:r w:rsidRPr="004111E4">
              <w:rPr>
                <w:rFonts w:ascii="等线" w:eastAsia="等线" w:hAnsi="等线" w:hint="eastAsia"/>
                <w:b/>
                <w:sz w:val="20"/>
                <w:szCs w:val="20"/>
              </w:rPr>
              <w:t>1496</w:t>
            </w:r>
          </w:p>
        </w:tc>
      </w:tr>
      <w:tr w:rsidR="009B4B72" w:rsidTr="009B4B72">
        <w:trPr>
          <w:trHeight w:val="480"/>
        </w:trPr>
        <w:tc>
          <w:tcPr>
            <w:tcW w:w="1809" w:type="dxa"/>
            <w:shd w:val="clear" w:color="auto" w:fill="auto"/>
          </w:tcPr>
          <w:p w:rsidR="009B4B72" w:rsidRDefault="009B4B72" w:rsidP="009B4B72">
            <w:pPr>
              <w:autoSpaceDE w:val="0"/>
              <w:autoSpaceDN w:val="0"/>
              <w:adjustRightInd w:val="0"/>
              <w:spacing w:line="360" w:lineRule="exact"/>
              <w:ind w:firstLineChars="0" w:firstLine="0"/>
              <w:jc w:val="center"/>
              <w:rPr>
                <w:rFonts w:ascii="等线" w:eastAsia="等线" w:hAnsi="等线"/>
                <w:b/>
                <w:sz w:val="20"/>
                <w:szCs w:val="20"/>
              </w:rPr>
            </w:pPr>
            <w:r>
              <w:rPr>
                <w:rFonts w:ascii="等线" w:eastAsia="等线" w:hAnsi="等线" w:hint="eastAsia"/>
                <w:b/>
                <w:sz w:val="20"/>
                <w:szCs w:val="20"/>
              </w:rPr>
              <w:t>D(mm)</w:t>
            </w:r>
          </w:p>
        </w:tc>
        <w:tc>
          <w:tcPr>
            <w:tcW w:w="2127" w:type="dxa"/>
            <w:shd w:val="clear" w:color="auto" w:fill="auto"/>
          </w:tcPr>
          <w:p w:rsidR="009B4B72" w:rsidRPr="004111E4" w:rsidRDefault="009B4B72" w:rsidP="009B4B72">
            <w:pPr>
              <w:autoSpaceDE w:val="0"/>
              <w:autoSpaceDN w:val="0"/>
              <w:adjustRightInd w:val="0"/>
              <w:spacing w:line="360" w:lineRule="exact"/>
              <w:ind w:firstLineChars="0" w:firstLine="0"/>
              <w:jc w:val="center"/>
              <w:rPr>
                <w:rFonts w:ascii="等线" w:eastAsia="等线" w:hAnsi="等线"/>
                <w:b/>
                <w:sz w:val="20"/>
                <w:szCs w:val="20"/>
              </w:rPr>
            </w:pPr>
            <w:r w:rsidRPr="004111E4">
              <w:rPr>
                <w:rFonts w:ascii="等线" w:eastAsia="等线" w:hAnsi="等线" w:hint="eastAsia"/>
                <w:b/>
                <w:sz w:val="20"/>
                <w:szCs w:val="20"/>
              </w:rPr>
              <w:t>647</w:t>
            </w:r>
          </w:p>
        </w:tc>
      </w:tr>
      <w:tr w:rsidR="009B4B72" w:rsidTr="009B4B72">
        <w:trPr>
          <w:trHeight w:val="480"/>
        </w:trPr>
        <w:tc>
          <w:tcPr>
            <w:tcW w:w="1809" w:type="dxa"/>
            <w:shd w:val="clear" w:color="auto" w:fill="auto"/>
          </w:tcPr>
          <w:p w:rsidR="009B4B72" w:rsidRDefault="009B4B72" w:rsidP="009B4B72">
            <w:pPr>
              <w:autoSpaceDE w:val="0"/>
              <w:autoSpaceDN w:val="0"/>
              <w:adjustRightInd w:val="0"/>
              <w:spacing w:line="360" w:lineRule="exact"/>
              <w:ind w:firstLineChars="0" w:firstLine="0"/>
              <w:jc w:val="center"/>
              <w:rPr>
                <w:rFonts w:ascii="等线" w:eastAsia="等线" w:hAnsi="等线"/>
                <w:b/>
                <w:sz w:val="20"/>
                <w:szCs w:val="20"/>
              </w:rPr>
            </w:pPr>
            <w:r>
              <w:rPr>
                <w:rFonts w:ascii="等线" w:eastAsia="等线" w:hAnsi="等线" w:hint="eastAsia"/>
                <w:b/>
                <w:sz w:val="20"/>
                <w:szCs w:val="20"/>
              </w:rPr>
              <w:t>H(mm)</w:t>
            </w:r>
          </w:p>
        </w:tc>
        <w:tc>
          <w:tcPr>
            <w:tcW w:w="2127" w:type="dxa"/>
            <w:shd w:val="clear" w:color="auto" w:fill="auto"/>
          </w:tcPr>
          <w:p w:rsidR="009B4B72" w:rsidRPr="004111E4" w:rsidRDefault="009B4B72" w:rsidP="009B4B72">
            <w:pPr>
              <w:autoSpaceDE w:val="0"/>
              <w:autoSpaceDN w:val="0"/>
              <w:adjustRightInd w:val="0"/>
              <w:spacing w:line="360" w:lineRule="exact"/>
              <w:ind w:firstLineChars="0" w:firstLine="0"/>
              <w:jc w:val="center"/>
              <w:rPr>
                <w:rFonts w:ascii="等线" w:eastAsia="等线" w:hAnsi="等线"/>
                <w:b/>
                <w:sz w:val="20"/>
                <w:szCs w:val="20"/>
              </w:rPr>
            </w:pPr>
            <w:r w:rsidRPr="004111E4">
              <w:rPr>
                <w:rFonts w:ascii="等线" w:eastAsia="等线" w:hAnsi="等线" w:hint="eastAsia"/>
                <w:b/>
                <w:sz w:val="20"/>
                <w:szCs w:val="20"/>
              </w:rPr>
              <w:t>1141</w:t>
            </w:r>
          </w:p>
        </w:tc>
      </w:tr>
    </w:tbl>
    <w:p w:rsidR="00E45406" w:rsidRDefault="008F6EB9" w:rsidP="008F6EB9">
      <w:pPr>
        <w:ind w:firstLineChars="413" w:firstLine="991"/>
      </w:pPr>
      <w:r>
        <w:rPr>
          <w:rFonts w:hint="eastAsia"/>
          <w:noProof/>
        </w:rPr>
        <w:drawing>
          <wp:inline distT="0" distB="0" distL="0" distR="0" wp14:anchorId="50BB61F5" wp14:editId="3FA9E765">
            <wp:extent cx="2324100" cy="2468230"/>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330088" cy="2474590"/>
                    </a:xfrm>
                    <a:prstGeom prst="rect">
                      <a:avLst/>
                    </a:prstGeom>
                    <a:noFill/>
                    <a:ln>
                      <a:noFill/>
                    </a:ln>
                  </pic:spPr>
                </pic:pic>
              </a:graphicData>
            </a:graphic>
          </wp:inline>
        </w:drawing>
      </w:r>
    </w:p>
    <w:p w:rsidR="00E45406" w:rsidRDefault="009B4B72" w:rsidP="009B4B72">
      <w:pPr>
        <w:pStyle w:val="2"/>
        <w:ind w:left="288"/>
      </w:pPr>
      <w:bookmarkStart w:id="10" w:name="_Toc98508505"/>
      <w:r w:rsidRPr="009B4B72">
        <w:lastRenderedPageBreak/>
        <w:t>安装注意事项</w:t>
      </w:r>
      <w:bookmarkEnd w:id="10"/>
    </w:p>
    <w:p w:rsidR="009B4B72" w:rsidRPr="0045161C" w:rsidRDefault="009B4B72" w:rsidP="009B4B72">
      <w:pPr>
        <w:spacing w:beforeLines="100" w:before="326" w:afterLines="100" w:after="326"/>
        <w:ind w:firstLine="482"/>
        <w:rPr>
          <w:b/>
        </w:rPr>
      </w:pPr>
      <w:r w:rsidRPr="0045161C">
        <w:rPr>
          <w:rFonts w:ascii="宋体" w:hAnsi="宋体"/>
          <w:b/>
          <w:noProof/>
        </w:rPr>
        <mc:AlternateContent>
          <mc:Choice Requires="wps">
            <w:drawing>
              <wp:anchor distT="0" distB="0" distL="114300" distR="114300" simplePos="0" relativeHeight="251662336" behindDoc="0" locked="0" layoutInCell="1" allowOverlap="1" wp14:anchorId="741EDD0A" wp14:editId="5F12B02F">
                <wp:simplePos x="0" y="0"/>
                <wp:positionH relativeFrom="column">
                  <wp:posOffset>57150</wp:posOffset>
                </wp:positionH>
                <wp:positionV relativeFrom="paragraph">
                  <wp:posOffset>76200</wp:posOffset>
                </wp:positionV>
                <wp:extent cx="144000" cy="216000"/>
                <wp:effectExtent l="0" t="0" r="27940" b="31750"/>
                <wp:wrapNone/>
                <wp:docPr id="9" name="流程图: 离页连接符 9"/>
                <wp:cNvGraphicFramePr/>
                <a:graphic xmlns:a="http://schemas.openxmlformats.org/drawingml/2006/main">
                  <a:graphicData uri="http://schemas.microsoft.com/office/word/2010/wordprocessingShape">
                    <wps:wsp>
                      <wps:cNvSpPr/>
                      <wps:spPr>
                        <a:xfrm>
                          <a:off x="0" y="0"/>
                          <a:ext cx="144000" cy="216000"/>
                        </a:xfrm>
                        <a:prstGeom prst="flowChartOffpageConnector">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A032C6B" id="流程图: 离页连接符 9" o:spid="_x0000_s1026" type="#_x0000_t177" style="position:absolute;left:0;text-align:left;margin-left:4.5pt;margin-top:6pt;width:11.35pt;height:1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" fillcolor="#0070c0" strokecolor="black [3213]" strokeweight="1pt"/>
            </w:pict>
          </mc:Fallback>
        </mc:AlternateContent>
      </w:r>
      <w:r w:rsidRPr="0045161C">
        <w:rPr>
          <w:rFonts w:hint="eastAsia"/>
          <w:b/>
        </w:rPr>
        <w:t>【重要提示】</w:t>
      </w:r>
      <w:r w:rsidRPr="009B4B72">
        <w:rPr>
          <w:rFonts w:hint="eastAsia"/>
          <w:b/>
        </w:rPr>
        <w:t>内机和外机出厂前已充注冷媒，安装完成后无需再加注冷媒。（空调出厂时有标注未充冷媒的除外）</w:t>
      </w:r>
    </w:p>
    <w:p w:rsidR="009B4B72" w:rsidRDefault="009B4B72" w:rsidP="009B4B72">
      <w:pPr>
        <w:pStyle w:val="3"/>
      </w:pPr>
      <w:bookmarkStart w:id="11" w:name="_Toc98508506"/>
      <w:r>
        <w:t>场地选择</w:t>
      </w:r>
      <w:bookmarkEnd w:id="11"/>
    </w:p>
    <w:p w:rsidR="009B4B72" w:rsidRDefault="009B4B72" w:rsidP="009B4B72">
      <w:pPr>
        <w:ind w:firstLine="480"/>
      </w:pPr>
      <w:r w:rsidRPr="008F6EB9">
        <w:rPr>
          <w:rFonts w:ascii="宋体" w:hAnsi="宋体"/>
        </w:rPr>
        <w:t>1、</w:t>
      </w:r>
      <w:r>
        <w:t>空调房间应尽量减少窗户的数量，已有的窗面应保持良好密封和至少双层玻璃隔离，做好防潮保温工作；</w:t>
      </w:r>
    </w:p>
    <w:p w:rsidR="009B4B72" w:rsidRDefault="009B4B72" w:rsidP="009B4B72">
      <w:pPr>
        <w:ind w:firstLine="480"/>
      </w:pPr>
      <w:r w:rsidRPr="008F6EB9">
        <w:rPr>
          <w:rFonts w:ascii="宋体" w:hAnsi="宋体"/>
        </w:rPr>
        <w:t>2、</w:t>
      </w:r>
      <w:r>
        <w:t>在机组的送风口和回风处不得有任何障碍物，以保证通风顺畅。</w:t>
      </w:r>
    </w:p>
    <w:p w:rsidR="00E45406" w:rsidRPr="009B4B72" w:rsidRDefault="009B4B72" w:rsidP="009B4B72">
      <w:pPr>
        <w:pStyle w:val="3"/>
      </w:pPr>
      <w:bookmarkStart w:id="12" w:name="_Toc98508507"/>
      <w:r>
        <w:t>安装要求</w:t>
      </w:r>
      <w:bookmarkEnd w:id="12"/>
    </w:p>
    <w:p w:rsidR="009B4B72" w:rsidRPr="008F6EB9" w:rsidRDefault="009B4B72" w:rsidP="008F6EB9">
      <w:pPr>
        <w:ind w:firstLine="482"/>
        <w:rPr>
          <w:b/>
        </w:rPr>
      </w:pPr>
      <w:r w:rsidRPr="008F6EB9">
        <w:rPr>
          <w:rFonts w:ascii="宋体" w:hAnsi="宋体"/>
          <w:b/>
        </w:rPr>
        <w:t>1、</w:t>
      </w:r>
      <w:r w:rsidRPr="008F6EB9">
        <w:rPr>
          <w:b/>
        </w:rPr>
        <w:t>支架安装</w:t>
      </w:r>
    </w:p>
    <w:p w:rsidR="00E45406" w:rsidRPr="009B4B72" w:rsidRDefault="009B4B72" w:rsidP="009B4B72">
      <w:pPr>
        <w:ind w:firstLine="480"/>
      </w:pPr>
      <w:r>
        <w:rPr>
          <w:rFonts w:hint="eastAsia"/>
        </w:rPr>
        <w:t>一体机的安装支架请按我司提供的图纸来制造，安装支架的距离为</w:t>
      </w:r>
      <w:r>
        <w:t>1003mm</w:t>
      </w:r>
      <w:r>
        <w:t>，如下图。</w:t>
      </w:r>
    </w:p>
    <w:p w:rsidR="00E45406" w:rsidRDefault="009B4B72" w:rsidP="009B4B72">
      <w:pPr>
        <w:ind w:firstLineChars="83" w:firstLine="199"/>
        <w:jc w:val="center"/>
      </w:pPr>
      <w:r>
        <w:rPr>
          <w:rFonts w:hint="eastAsia"/>
          <w:noProof/>
        </w:rPr>
        <w:drawing>
          <wp:inline distT="0" distB="0" distL="0" distR="0" wp14:anchorId="6AFDD61C" wp14:editId="270BE49D">
            <wp:extent cx="3324225" cy="2657475"/>
            <wp:effectExtent l="0" t="0" r="9525" b="9525"/>
            <wp:docPr id="10" name="图片 10" descr="一体机安装支架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一体机安装支架图1"/>
                    <pic:cNvPicPr>
                      <a:picLocks noChangeAspect="1" noChangeArrowheads="1"/>
                    </pic:cNvPicPr>
                  </pic:nvPicPr>
                  <pic:blipFill>
                    <a:blip r:embed="rId10" cstate="print">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a:stretch>
                      <a:fillRect/>
                    </a:stretch>
                  </pic:blipFill>
                  <pic:spPr>
                    <a:xfrm>
                      <a:off x="0" y="0"/>
                      <a:ext cx="3324225" cy="2657475"/>
                    </a:xfrm>
                    <a:prstGeom prst="rect">
                      <a:avLst/>
                    </a:prstGeom>
                    <a:noFill/>
                    <a:ln>
                      <a:noFill/>
                    </a:ln>
                  </pic:spPr>
                </pic:pic>
              </a:graphicData>
            </a:graphic>
          </wp:inline>
        </w:drawing>
      </w:r>
      <w:r>
        <w:rPr>
          <w:rFonts w:hint="eastAsia"/>
          <w:noProof/>
        </w:rPr>
        <w:drawing>
          <wp:inline distT="0" distB="0" distL="0" distR="0" wp14:anchorId="0E4E1901" wp14:editId="6521F727">
            <wp:extent cx="2457450" cy="1952625"/>
            <wp:effectExtent l="0" t="0" r="0" b="9525"/>
            <wp:docPr id="12" name="图片 12" descr="一体机安装支架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一体机安装支架图2"/>
                    <pic:cNvPicPr>
                      <a:picLocks noChangeAspect="1" noChangeArrowheads="1"/>
                    </pic:cNvPicPr>
                  </pic:nvPicPr>
                  <pic:blipFill>
                    <a:blip r:embed="rId12" cstate="print">
                      <a:extLst>
                        <a:ext uri="{BEBA8EAE-BF5A-486C-A8C5-ECC9F3942E4B}">
                          <a14:imgProps xmlns:a14="http://schemas.microsoft.com/office/drawing/2010/main">
                            <a14:imgLayer r:embed="rId13">
                              <a14:imgEffect>
                                <a14:backgroundRemoval t="0" b="100000" l="0" r="100000">
                                  <a14:backgroundMark x1="63959" y1="9787" x2="89509" y2="34681"/>
                                  <a14:backgroundMark x1="84941" y1="52766" x2="89171" y2="80426"/>
                                </a14:backgroundRemoval>
                              </a14:imgEffect>
                              <a14:imgEffect>
                                <a14:sharpenSoften amount="50000"/>
                              </a14:imgEffect>
                            </a14:imgLayer>
                          </a14:imgProps>
                        </a:ext>
                        <a:ext uri="{28A0092B-C50C-407E-A947-70E740481C1C}">
                          <a14:useLocalDpi xmlns:a14="http://schemas.microsoft.com/office/drawing/2010/main" val="0"/>
                        </a:ext>
                      </a:extLst>
                    </a:blip>
                    <a:srcRect/>
                    <a:stretch>
                      <a:fillRect/>
                    </a:stretch>
                  </pic:blipFill>
                  <pic:spPr>
                    <a:xfrm>
                      <a:off x="0" y="0"/>
                      <a:ext cx="2457450" cy="1952625"/>
                    </a:xfrm>
                    <a:prstGeom prst="rect">
                      <a:avLst/>
                    </a:prstGeom>
                    <a:noFill/>
                    <a:ln>
                      <a:noFill/>
                    </a:ln>
                  </pic:spPr>
                </pic:pic>
              </a:graphicData>
            </a:graphic>
          </wp:inline>
        </w:drawing>
      </w:r>
    </w:p>
    <w:p w:rsidR="00E45406" w:rsidRDefault="008F6EB9" w:rsidP="008F6EB9">
      <w:pPr>
        <w:ind w:firstLineChars="83" w:firstLine="199"/>
        <w:jc w:val="center"/>
      </w:pPr>
      <w:r w:rsidRPr="008F6EB9">
        <w:rPr>
          <w:rFonts w:hint="eastAsia"/>
        </w:rPr>
        <w:t>支架安装示意图</w:t>
      </w:r>
    </w:p>
    <w:p w:rsidR="008F6EB9" w:rsidRPr="008F6EB9" w:rsidRDefault="008F6EB9" w:rsidP="008F6EB9">
      <w:pPr>
        <w:ind w:firstLine="482"/>
        <w:rPr>
          <w:b/>
        </w:rPr>
      </w:pPr>
      <w:r w:rsidRPr="008F6EB9">
        <w:rPr>
          <w:rFonts w:ascii="宋体" w:hAnsi="宋体"/>
          <w:b/>
        </w:rPr>
        <w:t>2、</w:t>
      </w:r>
      <w:r w:rsidRPr="008F6EB9">
        <w:rPr>
          <w:b/>
        </w:rPr>
        <w:t>机组安装</w:t>
      </w:r>
    </w:p>
    <w:p w:rsidR="008F6EB9" w:rsidRDefault="008F6EB9" w:rsidP="008F6EB9">
      <w:pPr>
        <w:ind w:firstLine="480"/>
      </w:pPr>
      <w:r>
        <w:t>1)</w:t>
      </w:r>
      <w:r>
        <w:tab/>
      </w:r>
      <w:r>
        <w:t>安装支撑架</w:t>
      </w:r>
      <w:proofErr w:type="gramStart"/>
      <w:r>
        <w:t>时需跟据</w:t>
      </w:r>
      <w:proofErr w:type="gramEnd"/>
      <w:r>
        <w:t>空调的安装脚来安装，支撑</w:t>
      </w:r>
      <w:proofErr w:type="gramStart"/>
      <w:r>
        <w:t>架必须</w:t>
      </w:r>
      <w:proofErr w:type="gramEnd"/>
      <w:r>
        <w:t>安装牢固；</w:t>
      </w:r>
    </w:p>
    <w:p w:rsidR="008F6EB9" w:rsidRDefault="008F6EB9" w:rsidP="008F6EB9">
      <w:pPr>
        <w:ind w:firstLine="480"/>
      </w:pPr>
      <w:r>
        <w:t>2)</w:t>
      </w:r>
      <w:r>
        <w:tab/>
      </w:r>
      <w:r>
        <w:t>与室内联接的进出风管必须经过保温处理；</w:t>
      </w:r>
    </w:p>
    <w:p w:rsidR="008F6EB9" w:rsidRDefault="008F6EB9" w:rsidP="008F6EB9">
      <w:pPr>
        <w:ind w:firstLine="480"/>
      </w:pPr>
      <w:r>
        <w:lastRenderedPageBreak/>
        <w:t>3)</w:t>
      </w:r>
      <w:r>
        <w:tab/>
      </w:r>
      <w:r>
        <w:t>安装出风口正前方</w:t>
      </w:r>
      <w:r>
        <w:t>3m</w:t>
      </w:r>
      <w:r>
        <w:t>及后方</w:t>
      </w:r>
      <w:r>
        <w:t>0.2m</w:t>
      </w:r>
      <w:r>
        <w:t>内不应有遮挡物，以保证通风顺畅；</w:t>
      </w:r>
    </w:p>
    <w:p w:rsidR="008F6EB9" w:rsidRDefault="008F6EB9" w:rsidP="008F6EB9">
      <w:pPr>
        <w:ind w:firstLine="480"/>
      </w:pPr>
      <w:r>
        <w:t>4)</w:t>
      </w:r>
      <w:r>
        <w:tab/>
      </w:r>
      <w:r>
        <w:t>机组要求水平安装，以利于冷凝水排出；</w:t>
      </w:r>
    </w:p>
    <w:p w:rsidR="00E45406" w:rsidRDefault="008F6EB9" w:rsidP="008F6EB9">
      <w:pPr>
        <w:ind w:firstLine="480"/>
      </w:pPr>
      <w:r>
        <w:t>5)</w:t>
      </w:r>
      <w:r>
        <w:tab/>
      </w:r>
      <w:r>
        <w:t>本机组为了方便排水设有两个排水口，每个排水口</w:t>
      </w:r>
      <w:proofErr w:type="gramStart"/>
      <w:r>
        <w:t>都须接排水管</w:t>
      </w:r>
      <w:proofErr w:type="gramEnd"/>
      <w:r>
        <w:t>，排水管并联之后须做存水弯，排水管的坡度建议至少为</w:t>
      </w:r>
      <w:r>
        <w:t>1:100</w:t>
      </w:r>
      <w:r>
        <w:t>（如机组安装示意图）；</w:t>
      </w:r>
    </w:p>
    <w:p w:rsidR="00E45406" w:rsidRDefault="008F6EB9" w:rsidP="008F6EB9">
      <w:pPr>
        <w:ind w:firstLineChars="83" w:firstLine="199"/>
        <w:jc w:val="center"/>
      </w:pPr>
      <w:r>
        <w:rPr>
          <w:rFonts w:ascii="宋体" w:hAnsi="宋体" w:hint="eastAsia"/>
          <w:noProof/>
        </w:rPr>
        <w:drawing>
          <wp:inline distT="0" distB="0" distL="0" distR="0" wp14:anchorId="6313916C" wp14:editId="00BEB88D">
            <wp:extent cx="5057775" cy="31908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50000"/>
                              </a14:imgEffect>
                            </a14:imgLayer>
                          </a14:imgProps>
                        </a:ext>
                        <a:ext uri="{28A0092B-C50C-407E-A947-70E740481C1C}">
                          <a14:useLocalDpi xmlns:a14="http://schemas.microsoft.com/office/drawing/2010/main" val="0"/>
                        </a:ext>
                      </a:extLst>
                    </a:blip>
                    <a:srcRect/>
                    <a:stretch>
                      <a:fillRect/>
                    </a:stretch>
                  </pic:blipFill>
                  <pic:spPr>
                    <a:xfrm>
                      <a:off x="0" y="0"/>
                      <a:ext cx="5057775" cy="3190875"/>
                    </a:xfrm>
                    <a:prstGeom prst="rect">
                      <a:avLst/>
                    </a:prstGeom>
                    <a:noFill/>
                    <a:ln>
                      <a:noFill/>
                    </a:ln>
                  </pic:spPr>
                </pic:pic>
              </a:graphicData>
            </a:graphic>
          </wp:inline>
        </w:drawing>
      </w:r>
    </w:p>
    <w:p w:rsidR="008F6EB9" w:rsidRDefault="008F6EB9" w:rsidP="008F6EB9">
      <w:pPr>
        <w:ind w:firstLineChars="83" w:firstLine="199"/>
        <w:jc w:val="center"/>
      </w:pPr>
      <w:r w:rsidRPr="008F6EB9">
        <w:rPr>
          <w:rFonts w:hint="eastAsia"/>
        </w:rPr>
        <w:t>机组安装示意图</w:t>
      </w:r>
    </w:p>
    <w:p w:rsidR="00E45406" w:rsidRDefault="008F6EB9" w:rsidP="008F6EB9">
      <w:pPr>
        <w:ind w:firstLineChars="83" w:firstLine="199"/>
        <w:jc w:val="center"/>
      </w:pPr>
      <w:r>
        <w:rPr>
          <w:rFonts w:hint="eastAsia"/>
          <w:noProof/>
        </w:rPr>
        <w:lastRenderedPageBreak/>
        <w:drawing>
          <wp:inline distT="0" distB="0" distL="0" distR="0" wp14:anchorId="2FBAA44F" wp14:editId="263E2F30">
            <wp:extent cx="4086225" cy="343852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a:extLst>
                        <a:ext uri="{28A0092B-C50C-407E-A947-70E740481C1C}">
                          <a14:useLocalDpi xmlns:a14="http://schemas.microsoft.com/office/drawing/2010/main" val="0"/>
                        </a:ext>
                      </a:extLst>
                    </a:blip>
                    <a:srcRect r="35478"/>
                    <a:stretch>
                      <a:fillRect/>
                    </a:stretch>
                  </pic:blipFill>
                  <pic:spPr>
                    <a:xfrm>
                      <a:off x="0" y="0"/>
                      <a:ext cx="4086225" cy="3438525"/>
                    </a:xfrm>
                    <a:prstGeom prst="rect">
                      <a:avLst/>
                    </a:prstGeom>
                    <a:noFill/>
                    <a:ln>
                      <a:noFill/>
                    </a:ln>
                  </pic:spPr>
                </pic:pic>
              </a:graphicData>
            </a:graphic>
          </wp:inline>
        </w:drawing>
      </w:r>
    </w:p>
    <w:p w:rsidR="008F6EB9" w:rsidRDefault="008F6EB9" w:rsidP="008F6EB9">
      <w:pPr>
        <w:ind w:firstLineChars="83" w:firstLine="199"/>
        <w:jc w:val="center"/>
      </w:pPr>
      <w:r w:rsidRPr="008F6EB9">
        <w:rPr>
          <w:rFonts w:hint="eastAsia"/>
        </w:rPr>
        <w:t>机组安装示意图</w:t>
      </w:r>
    </w:p>
    <w:p w:rsidR="00E45406" w:rsidRDefault="008F6EB9" w:rsidP="008F6EB9">
      <w:pPr>
        <w:ind w:firstLineChars="83" w:firstLine="199"/>
        <w:jc w:val="center"/>
      </w:pPr>
      <w:r>
        <w:rPr>
          <w:noProof/>
        </w:rPr>
        <w:drawing>
          <wp:inline distT="0" distB="0" distL="114300" distR="114300" wp14:anchorId="3AA5042A" wp14:editId="679D9888">
            <wp:extent cx="4476750" cy="3479800"/>
            <wp:effectExtent l="0" t="0" r="0" b="635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17">
                      <a:extLst>
                        <a:ext uri="{BEBA8EAE-BF5A-486C-A8C5-ECC9F3942E4B}">
                          <a14:imgProps xmlns:a14="http://schemas.microsoft.com/office/drawing/2010/main">
                            <a14:imgLayer r:embed="rId18">
                              <a14:imgEffect>
                                <a14:sharpenSoften amount="50000"/>
                              </a14:imgEffect>
                            </a14:imgLayer>
                          </a14:imgProps>
                        </a:ext>
                      </a:extLst>
                    </a:blip>
                    <a:stretch>
                      <a:fillRect/>
                    </a:stretch>
                  </pic:blipFill>
                  <pic:spPr>
                    <a:xfrm>
                      <a:off x="0" y="0"/>
                      <a:ext cx="4476750" cy="3479800"/>
                    </a:xfrm>
                    <a:prstGeom prst="rect">
                      <a:avLst/>
                    </a:prstGeom>
                    <a:noFill/>
                    <a:ln>
                      <a:noFill/>
                    </a:ln>
                  </pic:spPr>
                </pic:pic>
              </a:graphicData>
            </a:graphic>
          </wp:inline>
        </w:drawing>
      </w:r>
    </w:p>
    <w:p w:rsidR="008F6EB9" w:rsidRDefault="008F6EB9" w:rsidP="008F6EB9">
      <w:pPr>
        <w:ind w:firstLineChars="83" w:firstLine="199"/>
        <w:jc w:val="center"/>
      </w:pPr>
      <w:r w:rsidRPr="008F6EB9">
        <w:rPr>
          <w:rFonts w:hint="eastAsia"/>
        </w:rPr>
        <w:t>机组安装示意图</w:t>
      </w:r>
    </w:p>
    <w:p w:rsidR="00E45406" w:rsidRDefault="008F6EB9" w:rsidP="008F6EB9">
      <w:pPr>
        <w:ind w:firstLineChars="83" w:firstLine="199"/>
        <w:jc w:val="center"/>
      </w:pPr>
      <w:r>
        <w:rPr>
          <w:rFonts w:ascii="宋体" w:hAnsi="宋体" w:hint="eastAsia"/>
          <w:noProof/>
        </w:rPr>
        <w:lastRenderedPageBreak/>
        <w:drawing>
          <wp:inline distT="0" distB="0" distL="114300" distR="114300" wp14:anchorId="23F196B0" wp14:editId="062EAC64">
            <wp:extent cx="3448050" cy="3334586"/>
            <wp:effectExtent l="0" t="0" r="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9">
                      <a:extLst>
                        <a:ext uri="{BEBA8EAE-BF5A-486C-A8C5-ECC9F3942E4B}">
                          <a14:imgProps xmlns:a14="http://schemas.microsoft.com/office/drawing/2010/main">
                            <a14:imgLayer r:embed="rId20">
                              <a14:imgEffect>
                                <a14:sharpenSoften amount="50000"/>
                              </a14:imgEffect>
                            </a14:imgLayer>
                          </a14:imgProps>
                        </a:ext>
                      </a:extLst>
                    </a:blip>
                    <a:stretch>
                      <a:fillRect/>
                    </a:stretch>
                  </pic:blipFill>
                  <pic:spPr>
                    <a:xfrm>
                      <a:off x="0" y="0"/>
                      <a:ext cx="3455218" cy="3341518"/>
                    </a:xfrm>
                    <a:prstGeom prst="rect">
                      <a:avLst/>
                    </a:prstGeom>
                    <a:noFill/>
                    <a:ln>
                      <a:noFill/>
                    </a:ln>
                  </pic:spPr>
                </pic:pic>
              </a:graphicData>
            </a:graphic>
          </wp:inline>
        </w:drawing>
      </w:r>
    </w:p>
    <w:p w:rsidR="00E45406" w:rsidRDefault="008F6EB9" w:rsidP="008F6EB9">
      <w:pPr>
        <w:ind w:firstLineChars="83" w:firstLine="199"/>
        <w:jc w:val="center"/>
      </w:pPr>
      <w:r w:rsidRPr="008F6EB9">
        <w:rPr>
          <w:rFonts w:hint="eastAsia"/>
        </w:rPr>
        <w:t>机组安装示意图</w:t>
      </w:r>
    </w:p>
    <w:p w:rsidR="008F6EB9" w:rsidRDefault="008F6EB9" w:rsidP="008F6EB9">
      <w:pPr>
        <w:ind w:firstLineChars="83"/>
        <w:jc w:val="center"/>
      </w:pPr>
      <w:r>
        <w:rPr>
          <w:rFonts w:ascii="宋体" w:hAnsi="宋体" w:hint="eastAsia"/>
          <w:b/>
          <w:noProof/>
        </w:rPr>
        <w:drawing>
          <wp:inline distT="0" distB="0" distL="0" distR="0" wp14:anchorId="4798329F" wp14:editId="34DAE3BD">
            <wp:extent cx="4095750" cy="2901156"/>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02179" cy="2905710"/>
                    </a:xfrm>
                    <a:prstGeom prst="rect">
                      <a:avLst/>
                    </a:prstGeom>
                    <a:noFill/>
                    <a:ln>
                      <a:noFill/>
                    </a:ln>
                  </pic:spPr>
                </pic:pic>
              </a:graphicData>
            </a:graphic>
          </wp:inline>
        </w:drawing>
      </w:r>
    </w:p>
    <w:tbl>
      <w:tblPr>
        <w:tblW w:w="0" w:type="auto"/>
        <w:tblInd w:w="2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2"/>
        <w:gridCol w:w="2623"/>
      </w:tblGrid>
      <w:tr w:rsidR="008F6EB9" w:rsidRPr="004A02EC" w:rsidTr="008F6EB9">
        <w:trPr>
          <w:trHeight w:val="20"/>
          <w:tblHeader/>
        </w:trPr>
        <w:tc>
          <w:tcPr>
            <w:tcW w:w="2622" w:type="dxa"/>
            <w:shd w:val="clear" w:color="auto" w:fill="D9D9D9" w:themeFill="background1" w:themeFillShade="D9"/>
            <w:vAlign w:val="center"/>
          </w:tcPr>
          <w:p w:rsidR="008F6EB9" w:rsidRPr="008F6EB9" w:rsidRDefault="008F6EB9" w:rsidP="002D48CF">
            <w:pPr>
              <w:autoSpaceDE w:val="0"/>
              <w:autoSpaceDN w:val="0"/>
              <w:adjustRightInd w:val="0"/>
              <w:ind w:firstLineChars="0" w:firstLine="0"/>
              <w:jc w:val="center"/>
              <w:rPr>
                <w:b/>
                <w:sz w:val="21"/>
              </w:rPr>
            </w:pPr>
            <w:r w:rsidRPr="008F6EB9">
              <w:rPr>
                <w:b/>
                <w:sz w:val="21"/>
              </w:rPr>
              <w:t>参数</w:t>
            </w:r>
          </w:p>
        </w:tc>
        <w:tc>
          <w:tcPr>
            <w:tcW w:w="2623" w:type="dxa"/>
            <w:shd w:val="clear" w:color="auto" w:fill="D9D9D9" w:themeFill="background1" w:themeFillShade="D9"/>
            <w:vAlign w:val="center"/>
          </w:tcPr>
          <w:p w:rsidR="008F6EB9" w:rsidRPr="008F6EB9" w:rsidRDefault="008F6EB9" w:rsidP="002D48CF">
            <w:pPr>
              <w:autoSpaceDE w:val="0"/>
              <w:autoSpaceDN w:val="0"/>
              <w:adjustRightInd w:val="0"/>
              <w:ind w:firstLineChars="0" w:firstLine="0"/>
              <w:jc w:val="center"/>
              <w:rPr>
                <w:b/>
                <w:sz w:val="21"/>
              </w:rPr>
            </w:pPr>
            <w:r w:rsidRPr="008F6EB9">
              <w:rPr>
                <w:b/>
                <w:sz w:val="21"/>
              </w:rPr>
              <w:t>尺寸要求</w:t>
            </w:r>
          </w:p>
        </w:tc>
      </w:tr>
      <w:tr w:rsidR="008F6EB9" w:rsidRPr="004A02EC" w:rsidTr="008F6EB9">
        <w:trPr>
          <w:trHeight w:val="20"/>
        </w:trPr>
        <w:tc>
          <w:tcPr>
            <w:tcW w:w="2622" w:type="dxa"/>
            <w:vAlign w:val="center"/>
          </w:tcPr>
          <w:p w:rsidR="008F6EB9" w:rsidRPr="008F6EB9" w:rsidRDefault="008F6EB9" w:rsidP="002D48CF">
            <w:pPr>
              <w:autoSpaceDE w:val="0"/>
              <w:autoSpaceDN w:val="0"/>
              <w:adjustRightInd w:val="0"/>
              <w:ind w:firstLineChars="0" w:firstLine="0"/>
              <w:jc w:val="center"/>
              <w:rPr>
                <w:sz w:val="21"/>
              </w:rPr>
            </w:pPr>
            <w:r w:rsidRPr="008F6EB9">
              <w:rPr>
                <w:sz w:val="21"/>
              </w:rPr>
              <w:t>L</w:t>
            </w:r>
            <w:r w:rsidRPr="008F6EB9">
              <w:rPr>
                <w:rFonts w:hint="eastAsia"/>
                <w:sz w:val="21"/>
              </w:rPr>
              <w:t>1</w:t>
            </w:r>
          </w:p>
        </w:tc>
        <w:tc>
          <w:tcPr>
            <w:tcW w:w="2623" w:type="dxa"/>
            <w:vAlign w:val="center"/>
          </w:tcPr>
          <w:p w:rsidR="008F6EB9" w:rsidRPr="008F6EB9" w:rsidRDefault="008F6EB9" w:rsidP="002D48CF">
            <w:pPr>
              <w:autoSpaceDE w:val="0"/>
              <w:autoSpaceDN w:val="0"/>
              <w:adjustRightInd w:val="0"/>
              <w:ind w:firstLineChars="0" w:firstLine="0"/>
              <w:jc w:val="center"/>
              <w:rPr>
                <w:sz w:val="21"/>
              </w:rPr>
            </w:pPr>
            <w:r w:rsidRPr="008F6EB9">
              <w:rPr>
                <w:sz w:val="21"/>
              </w:rPr>
              <w:t>≥0.</w:t>
            </w:r>
            <w:r w:rsidRPr="008F6EB9">
              <w:rPr>
                <w:rFonts w:hint="eastAsia"/>
                <w:sz w:val="21"/>
              </w:rPr>
              <w:t>2</w:t>
            </w:r>
            <w:r w:rsidRPr="008F6EB9">
              <w:rPr>
                <w:sz w:val="21"/>
              </w:rPr>
              <w:t>m</w:t>
            </w:r>
          </w:p>
        </w:tc>
      </w:tr>
      <w:tr w:rsidR="008F6EB9" w:rsidRPr="004A02EC" w:rsidTr="008F6EB9">
        <w:trPr>
          <w:trHeight w:val="20"/>
        </w:trPr>
        <w:tc>
          <w:tcPr>
            <w:tcW w:w="2622" w:type="dxa"/>
            <w:vAlign w:val="center"/>
          </w:tcPr>
          <w:p w:rsidR="008F6EB9" w:rsidRPr="008F6EB9" w:rsidRDefault="008F6EB9" w:rsidP="002D48CF">
            <w:pPr>
              <w:autoSpaceDE w:val="0"/>
              <w:autoSpaceDN w:val="0"/>
              <w:adjustRightInd w:val="0"/>
              <w:ind w:firstLineChars="0" w:firstLine="0"/>
              <w:jc w:val="center"/>
              <w:rPr>
                <w:sz w:val="21"/>
              </w:rPr>
            </w:pPr>
            <w:r w:rsidRPr="008F6EB9">
              <w:rPr>
                <w:sz w:val="21"/>
              </w:rPr>
              <w:t>L</w:t>
            </w:r>
            <w:r w:rsidRPr="008F6EB9">
              <w:rPr>
                <w:rFonts w:hint="eastAsia"/>
                <w:sz w:val="21"/>
              </w:rPr>
              <w:t>2</w:t>
            </w:r>
          </w:p>
        </w:tc>
        <w:tc>
          <w:tcPr>
            <w:tcW w:w="2623" w:type="dxa"/>
            <w:vAlign w:val="center"/>
          </w:tcPr>
          <w:p w:rsidR="008F6EB9" w:rsidRPr="008F6EB9" w:rsidRDefault="008F6EB9" w:rsidP="002D48CF">
            <w:pPr>
              <w:autoSpaceDE w:val="0"/>
              <w:autoSpaceDN w:val="0"/>
              <w:adjustRightInd w:val="0"/>
              <w:ind w:firstLineChars="0" w:firstLine="0"/>
              <w:jc w:val="center"/>
              <w:rPr>
                <w:sz w:val="21"/>
              </w:rPr>
            </w:pPr>
            <w:r w:rsidRPr="008F6EB9">
              <w:rPr>
                <w:sz w:val="21"/>
              </w:rPr>
              <w:t>≥</w:t>
            </w:r>
            <w:r w:rsidRPr="008F6EB9">
              <w:rPr>
                <w:rFonts w:hint="eastAsia"/>
                <w:sz w:val="21"/>
              </w:rPr>
              <w:t>3</w:t>
            </w:r>
            <w:r w:rsidRPr="008F6EB9">
              <w:rPr>
                <w:sz w:val="21"/>
              </w:rPr>
              <w:t>m</w:t>
            </w:r>
          </w:p>
        </w:tc>
      </w:tr>
    </w:tbl>
    <w:p w:rsidR="00E45406" w:rsidRDefault="00E45406" w:rsidP="008F6EB9">
      <w:pPr>
        <w:ind w:firstLineChars="83" w:firstLine="199"/>
      </w:pPr>
    </w:p>
    <w:p w:rsidR="008F6EB9" w:rsidRDefault="008F6EB9" w:rsidP="008F6EB9">
      <w:pPr>
        <w:ind w:firstLineChars="83" w:firstLine="199"/>
        <w:jc w:val="center"/>
      </w:pPr>
      <w:r w:rsidRPr="008F6EB9">
        <w:rPr>
          <w:rFonts w:hint="eastAsia"/>
        </w:rPr>
        <w:t>机组安装示意图</w:t>
      </w:r>
    </w:p>
    <w:p w:rsidR="008F6EB9" w:rsidRPr="008F6EB9" w:rsidRDefault="008F6EB9" w:rsidP="008F6EB9">
      <w:pPr>
        <w:ind w:firstLine="482"/>
        <w:rPr>
          <w:b/>
        </w:rPr>
      </w:pPr>
      <w:r>
        <w:rPr>
          <w:rFonts w:ascii="宋体" w:hAnsi="宋体" w:hint="eastAsia"/>
          <w:b/>
        </w:rPr>
        <w:lastRenderedPageBreak/>
        <w:t>3、</w:t>
      </w:r>
      <w:r w:rsidRPr="008F6EB9">
        <w:rPr>
          <w:b/>
        </w:rPr>
        <w:t>送回风口盖板安装</w:t>
      </w:r>
    </w:p>
    <w:p w:rsidR="008F6EB9" w:rsidRDefault="008F6EB9" w:rsidP="008F6EB9">
      <w:pPr>
        <w:ind w:firstLine="480"/>
      </w:pPr>
      <w:r>
        <w:rPr>
          <w:rFonts w:hint="eastAsia"/>
        </w:rPr>
        <w:t>将回风口盖板和送风口盖板安装固定在送回风口处，使用时将锁扣压扣锁紧密封送回风口，以防止腐蚀性气体进入空调机组内部。</w:t>
      </w:r>
    </w:p>
    <w:p w:rsidR="008F6EB9" w:rsidRDefault="008F6EB9" w:rsidP="008F6EB9">
      <w:pPr>
        <w:pStyle w:val="3"/>
      </w:pPr>
      <w:bookmarkStart w:id="13" w:name="_Toc98508508"/>
      <w:r>
        <w:t>自检项目</w:t>
      </w:r>
      <w:bookmarkEnd w:id="13"/>
    </w:p>
    <w:p w:rsidR="008F6EB9" w:rsidRDefault="008F6EB9" w:rsidP="008F6EB9">
      <w:pPr>
        <w:ind w:firstLine="480"/>
      </w:pPr>
      <w:r>
        <w:rPr>
          <w:rFonts w:hint="eastAsia"/>
        </w:rPr>
        <w:t>机组安装完成后，请按下表进行自检，以保证机组的安装质量。</w:t>
      </w:r>
    </w:p>
    <w:p w:rsidR="008F6EB9" w:rsidRPr="008F6EB9" w:rsidRDefault="008F6EB9" w:rsidP="008F6EB9">
      <w:pPr>
        <w:spacing w:beforeLines="100" w:before="326" w:afterLines="50" w:after="163"/>
        <w:ind w:firstLineChars="83"/>
        <w:jc w:val="center"/>
        <w:rPr>
          <w:b/>
        </w:rPr>
      </w:pPr>
      <w:proofErr w:type="gramStart"/>
      <w:r w:rsidRPr="008F6EB9">
        <w:rPr>
          <w:rFonts w:hint="eastAsia"/>
          <w:b/>
        </w:rPr>
        <w:t>安装自</w:t>
      </w:r>
      <w:proofErr w:type="gramEnd"/>
      <w:r w:rsidRPr="008F6EB9">
        <w:rPr>
          <w:rFonts w:hint="eastAsia"/>
          <w:b/>
        </w:rPr>
        <w:t>检项目表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4"/>
        <w:gridCol w:w="7319"/>
        <w:gridCol w:w="2033"/>
      </w:tblGrid>
      <w:tr w:rsidR="008F6EB9" w:rsidRPr="008F6EB9" w:rsidTr="002D48CF">
        <w:trPr>
          <w:trHeight w:val="436"/>
          <w:tblHeader/>
          <w:jc w:val="center"/>
        </w:trPr>
        <w:tc>
          <w:tcPr>
            <w:tcW w:w="528" w:type="pct"/>
            <w:shd w:val="clear" w:color="auto" w:fill="D9D9D9" w:themeFill="background1" w:themeFillShade="D9"/>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b/>
                <w:sz w:val="21"/>
              </w:rPr>
            </w:pPr>
            <w:r w:rsidRPr="008F6EB9">
              <w:rPr>
                <w:rFonts w:ascii="宋体" w:hAnsi="宋体" w:hint="eastAsia"/>
                <w:b/>
                <w:sz w:val="21"/>
              </w:rPr>
              <w:t>序号</w:t>
            </w:r>
          </w:p>
        </w:tc>
        <w:tc>
          <w:tcPr>
            <w:tcW w:w="3500" w:type="pct"/>
            <w:shd w:val="clear" w:color="auto" w:fill="D9D9D9" w:themeFill="background1" w:themeFillShade="D9"/>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b/>
                <w:sz w:val="21"/>
              </w:rPr>
            </w:pPr>
            <w:r w:rsidRPr="008F6EB9">
              <w:rPr>
                <w:rFonts w:ascii="宋体" w:hAnsi="宋体" w:hint="eastAsia"/>
                <w:b/>
                <w:sz w:val="21"/>
              </w:rPr>
              <w:t>自检项目</w:t>
            </w:r>
          </w:p>
        </w:tc>
        <w:tc>
          <w:tcPr>
            <w:tcW w:w="973" w:type="pct"/>
            <w:shd w:val="clear" w:color="auto" w:fill="D9D9D9" w:themeFill="background1" w:themeFillShade="D9"/>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b/>
                <w:sz w:val="21"/>
              </w:rPr>
            </w:pPr>
            <w:r w:rsidRPr="008F6EB9">
              <w:rPr>
                <w:rFonts w:ascii="宋体" w:hAnsi="宋体" w:hint="eastAsia"/>
                <w:b/>
                <w:sz w:val="21"/>
              </w:rPr>
              <w:t>打</w:t>
            </w:r>
            <w:proofErr w:type="gramStart"/>
            <w:r w:rsidRPr="008F6EB9">
              <w:rPr>
                <w:rFonts w:ascii="宋体" w:hAnsi="宋体"/>
                <w:b/>
                <w:sz w:val="21"/>
              </w:rPr>
              <w:t>”</w:t>
            </w:r>
            <w:proofErr w:type="gramEnd"/>
            <w:r w:rsidRPr="008F6EB9">
              <w:rPr>
                <w:rFonts w:ascii="宋体" w:hAnsi="宋体"/>
                <w:b/>
                <w:sz w:val="21"/>
              </w:rPr>
              <w:t>√</w:t>
            </w:r>
            <w:proofErr w:type="gramStart"/>
            <w:r w:rsidRPr="008F6EB9">
              <w:rPr>
                <w:rFonts w:ascii="宋体" w:hAnsi="宋体"/>
                <w:b/>
                <w:sz w:val="21"/>
              </w:rPr>
              <w:t>”</w:t>
            </w:r>
            <w:proofErr w:type="gramEnd"/>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1</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支撑架安装是否牢固，螺母是否已紧固</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2</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安装平面是否水平，机组是否竖直放置</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3</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机组与支撑架联接是否牢固，螺母是否已紧固</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4</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设备周围的维护空间是否已预留好</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5</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检查风机叶轮与导流圈的间隙，不允许有碰擦</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6</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冷凝水排水管是否已接好</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r w:rsidR="008F6EB9" w:rsidRPr="008F6EB9" w:rsidTr="002D48CF">
        <w:trPr>
          <w:trHeight w:val="436"/>
          <w:jc w:val="center"/>
        </w:trPr>
        <w:tc>
          <w:tcPr>
            <w:tcW w:w="528"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7</w:t>
            </w:r>
          </w:p>
        </w:tc>
        <w:tc>
          <w:tcPr>
            <w:tcW w:w="3500" w:type="pct"/>
            <w:vAlign w:val="center"/>
          </w:tcPr>
          <w:p w:rsidR="008F6EB9" w:rsidRPr="008F6EB9" w:rsidRDefault="008F6EB9" w:rsidP="008F6EB9">
            <w:pPr>
              <w:autoSpaceDE w:val="0"/>
              <w:autoSpaceDN w:val="0"/>
              <w:adjustRightInd w:val="0"/>
              <w:spacing w:line="240" w:lineRule="auto"/>
              <w:ind w:firstLineChars="0" w:firstLine="0"/>
              <w:rPr>
                <w:rFonts w:ascii="宋体" w:hAnsi="宋体"/>
                <w:sz w:val="21"/>
              </w:rPr>
            </w:pPr>
            <w:r w:rsidRPr="008F6EB9">
              <w:rPr>
                <w:rFonts w:ascii="宋体" w:hAnsi="宋体" w:hint="eastAsia"/>
                <w:sz w:val="21"/>
              </w:rPr>
              <w:t>设备内部及周围的杂物是否已清除</w:t>
            </w:r>
          </w:p>
        </w:tc>
        <w:tc>
          <w:tcPr>
            <w:tcW w:w="973"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p>
        </w:tc>
      </w:tr>
    </w:tbl>
    <w:p w:rsidR="008F6EB9" w:rsidRDefault="008F6EB9" w:rsidP="008F6EB9">
      <w:pPr>
        <w:ind w:firstLineChars="83" w:firstLine="199"/>
      </w:pPr>
    </w:p>
    <w:p w:rsidR="008F6EB9" w:rsidRDefault="008F6EB9" w:rsidP="008F6EB9">
      <w:pPr>
        <w:ind w:firstLine="480"/>
      </w:pPr>
      <w:r>
        <w:br w:type="page"/>
      </w:r>
    </w:p>
    <w:p w:rsidR="008F6EB9" w:rsidRDefault="008F6EB9" w:rsidP="008F6EB9">
      <w:pPr>
        <w:pStyle w:val="1"/>
        <w:ind w:left="883" w:hanging="883"/>
      </w:pPr>
      <w:bookmarkStart w:id="14" w:name="_Toc98508509"/>
      <w:r w:rsidRPr="008F6EB9">
        <w:lastRenderedPageBreak/>
        <w:t>电气连接</w:t>
      </w:r>
      <w:bookmarkEnd w:id="14"/>
    </w:p>
    <w:p w:rsidR="008F6EB9" w:rsidRPr="0045161C" w:rsidRDefault="008F6EB9" w:rsidP="008F6EB9">
      <w:pPr>
        <w:spacing w:beforeLines="100" w:before="326" w:afterLines="100" w:after="326"/>
        <w:ind w:firstLine="482"/>
        <w:rPr>
          <w:b/>
        </w:rPr>
      </w:pPr>
      <w:r w:rsidRPr="0045161C">
        <w:rPr>
          <w:rFonts w:ascii="宋体" w:hAnsi="宋体"/>
          <w:b/>
          <w:noProof/>
        </w:rPr>
        <mc:AlternateContent>
          <mc:Choice Requires="wps">
            <w:drawing>
              <wp:anchor distT="0" distB="0" distL="114300" distR="114300" simplePos="0" relativeHeight="251664384" behindDoc="0" locked="0" layoutInCell="1" allowOverlap="1" wp14:anchorId="4C5FABAA" wp14:editId="0D498914">
                <wp:simplePos x="0" y="0"/>
                <wp:positionH relativeFrom="column">
                  <wp:posOffset>57150</wp:posOffset>
                </wp:positionH>
                <wp:positionV relativeFrom="paragraph">
                  <wp:posOffset>76200</wp:posOffset>
                </wp:positionV>
                <wp:extent cx="144000" cy="216000"/>
                <wp:effectExtent l="0" t="0" r="27940" b="31750"/>
                <wp:wrapNone/>
                <wp:docPr id="17" name="流程图: 离页连接符 17"/>
                <wp:cNvGraphicFramePr/>
                <a:graphic xmlns:a="http://schemas.openxmlformats.org/drawingml/2006/main">
                  <a:graphicData uri="http://schemas.microsoft.com/office/word/2010/wordprocessingShape">
                    <wps:wsp>
                      <wps:cNvSpPr/>
                      <wps:spPr>
                        <a:xfrm>
                          <a:off x="0" y="0"/>
                          <a:ext cx="144000" cy="216000"/>
                        </a:xfrm>
                        <a:prstGeom prst="flowChartOffpageConnector">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3D84EA6" id="流程图: 离页连接符 17" o:spid="_x0000_s1026" type="#_x0000_t177" style="position:absolute;left:0;text-align:left;margin-left:4.5pt;margin-top:6pt;width:11.35pt;height:1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" fillcolor="#0070c0" strokecolor="black [3213]" strokeweight="1pt"/>
            </w:pict>
          </mc:Fallback>
        </mc:AlternateContent>
      </w:r>
      <w:r w:rsidRPr="0045161C">
        <w:rPr>
          <w:rFonts w:hint="eastAsia"/>
          <w:b/>
        </w:rPr>
        <w:t>【重要提示】</w:t>
      </w:r>
      <w:r w:rsidRPr="008F6EB9">
        <w:rPr>
          <w:rFonts w:hint="eastAsia"/>
          <w:b/>
        </w:rPr>
        <w:t>进行电气连接前，请确认电源规格与机组铭牌是否一致</w:t>
      </w:r>
    </w:p>
    <w:p w:rsidR="008F6EB9" w:rsidRDefault="008F6EB9" w:rsidP="008F6EB9">
      <w:pPr>
        <w:pStyle w:val="2"/>
        <w:ind w:left="288"/>
      </w:pPr>
      <w:bookmarkStart w:id="15" w:name="_Toc98508510"/>
      <w:r>
        <w:t>进入电控盒</w:t>
      </w:r>
      <w:bookmarkEnd w:id="15"/>
    </w:p>
    <w:p w:rsidR="008F6EB9" w:rsidRPr="008F6EB9" w:rsidRDefault="008F6EB9" w:rsidP="008F6EB9">
      <w:pPr>
        <w:ind w:firstLine="480"/>
      </w:pPr>
      <w:r>
        <w:rPr>
          <w:rFonts w:hint="eastAsia"/>
        </w:rPr>
        <w:t>电控盒在机组侧面，安装电源线时需打开机组侧板，电源线从机组底部电源线孔穿过，并沿着立柱到电控盒。</w:t>
      </w:r>
    </w:p>
    <w:p w:rsidR="008F6EB9" w:rsidRDefault="008F6EB9" w:rsidP="008F6EB9">
      <w:pPr>
        <w:ind w:firstLineChars="83" w:firstLine="199"/>
        <w:jc w:val="center"/>
      </w:pPr>
      <w:r>
        <w:rPr>
          <w:rFonts w:ascii="宋体" w:hAnsi="宋体" w:hint="eastAsia"/>
          <w:noProof/>
        </w:rPr>
        <w:drawing>
          <wp:inline distT="0" distB="0" distL="0" distR="0" wp14:anchorId="591C8274" wp14:editId="35C59334">
            <wp:extent cx="5019675" cy="27051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019675" cy="2705100"/>
                    </a:xfrm>
                    <a:prstGeom prst="rect">
                      <a:avLst/>
                    </a:prstGeom>
                    <a:noFill/>
                    <a:ln>
                      <a:noFill/>
                    </a:ln>
                  </pic:spPr>
                </pic:pic>
              </a:graphicData>
            </a:graphic>
          </wp:inline>
        </w:drawing>
      </w:r>
    </w:p>
    <w:p w:rsidR="008F6EB9" w:rsidRDefault="008F6EB9" w:rsidP="008F6EB9">
      <w:pPr>
        <w:pStyle w:val="2"/>
        <w:ind w:left="288"/>
      </w:pPr>
      <w:bookmarkStart w:id="16" w:name="_Toc98508511"/>
      <w:r>
        <w:t>电气连接</w:t>
      </w:r>
      <w:bookmarkEnd w:id="16"/>
    </w:p>
    <w:p w:rsidR="008F6EB9" w:rsidRDefault="008F6EB9" w:rsidP="008F6EB9">
      <w:pPr>
        <w:ind w:firstLine="480"/>
      </w:pPr>
      <w:r>
        <w:t>1</w:t>
      </w:r>
      <w:r>
        <w:t>、电源接入前应先断开主控开关，以免造成意外。</w:t>
      </w:r>
    </w:p>
    <w:p w:rsidR="008F6EB9" w:rsidRDefault="008F6EB9" w:rsidP="008F6EB9">
      <w:pPr>
        <w:ind w:firstLine="480"/>
      </w:pPr>
      <w:r>
        <w:t>2</w:t>
      </w:r>
      <w:r>
        <w:t>、对照打包附件的电气图进行接线；</w:t>
      </w:r>
    </w:p>
    <w:p w:rsidR="008F6EB9" w:rsidRDefault="008F6EB9" w:rsidP="008F6EB9">
      <w:pPr>
        <w:ind w:firstLine="480"/>
      </w:pPr>
      <w:r>
        <w:t>3</w:t>
      </w:r>
      <w:r>
        <w:t>、应采用正规的铜制电缆线，接线时应保证所有的电缆线连接牢固；</w:t>
      </w:r>
    </w:p>
    <w:p w:rsidR="008F6EB9" w:rsidRDefault="008F6EB9" w:rsidP="008F6EB9">
      <w:pPr>
        <w:ind w:firstLine="480"/>
      </w:pPr>
      <w:r>
        <w:t>4</w:t>
      </w:r>
      <w:r>
        <w:t>、电源线连接完成后，电源线必须沿着立柱用扎带固定在立柱上，</w:t>
      </w:r>
    </w:p>
    <w:p w:rsidR="008F6EB9" w:rsidRDefault="008F6EB9" w:rsidP="008F6EB9">
      <w:pPr>
        <w:ind w:firstLine="480"/>
      </w:pPr>
      <w:r>
        <w:t>5</w:t>
      </w:r>
      <w:r>
        <w:t>、以防电源线被风机吸进去；</w:t>
      </w:r>
    </w:p>
    <w:p w:rsidR="008F6EB9" w:rsidRDefault="008F6EB9" w:rsidP="008F6EB9">
      <w:pPr>
        <w:pStyle w:val="2"/>
        <w:ind w:left="288"/>
      </w:pPr>
      <w:bookmarkStart w:id="17" w:name="_Toc98508512"/>
      <w:r w:rsidRPr="008F6EB9">
        <w:lastRenderedPageBreak/>
        <w:t>电源线规格</w:t>
      </w:r>
      <w:bookmarkEnd w:id="17"/>
    </w:p>
    <w:tbl>
      <w:tblPr>
        <w:tblW w:w="31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3"/>
        <w:gridCol w:w="3833"/>
      </w:tblGrid>
      <w:tr w:rsidR="008F6EB9" w:rsidRPr="008F6EB9" w:rsidTr="008F6EB9">
        <w:trPr>
          <w:trHeight w:val="402"/>
          <w:jc w:val="center"/>
        </w:trPr>
        <w:tc>
          <w:tcPr>
            <w:tcW w:w="2059"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sz w:val="21"/>
              </w:rPr>
              <w:t>最大电流(A)</w:t>
            </w:r>
          </w:p>
        </w:tc>
        <w:tc>
          <w:tcPr>
            <w:tcW w:w="2941" w:type="pct"/>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kern w:val="0"/>
                <w:sz w:val="21"/>
              </w:rPr>
            </w:pPr>
            <w:r w:rsidRPr="008F6EB9">
              <w:rPr>
                <w:rFonts w:ascii="宋体" w:hAnsi="宋体" w:hint="eastAsia"/>
                <w:kern w:val="0"/>
                <w:sz w:val="21"/>
              </w:rPr>
              <w:t>10.6</w:t>
            </w:r>
          </w:p>
        </w:tc>
      </w:tr>
      <w:tr w:rsidR="008F6EB9" w:rsidRPr="008F6EB9" w:rsidTr="008F6EB9">
        <w:trPr>
          <w:trHeight w:val="402"/>
          <w:jc w:val="center"/>
        </w:trPr>
        <w:tc>
          <w:tcPr>
            <w:tcW w:w="2059" w:type="pct"/>
            <w:tcBorders>
              <w:top w:val="single" w:sz="4" w:space="0" w:color="auto"/>
              <w:left w:val="single" w:sz="4" w:space="0" w:color="auto"/>
              <w:bottom w:val="single" w:sz="4" w:space="0" w:color="auto"/>
              <w:right w:val="single" w:sz="4" w:space="0" w:color="auto"/>
            </w:tcBorders>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sz w:val="21"/>
              </w:rPr>
              <w:t>电源线径(mm</w:t>
            </w:r>
            <w:r w:rsidRPr="008F6EB9">
              <w:rPr>
                <w:rFonts w:ascii="宋体" w:hAnsi="宋体"/>
                <w:sz w:val="21"/>
                <w:vertAlign w:val="superscript"/>
              </w:rPr>
              <w:t>2</w:t>
            </w:r>
            <w:r w:rsidRPr="008F6EB9">
              <w:rPr>
                <w:rFonts w:ascii="宋体" w:hAnsi="宋体"/>
                <w:sz w:val="21"/>
              </w:rPr>
              <w:t>)</w:t>
            </w:r>
          </w:p>
        </w:tc>
        <w:tc>
          <w:tcPr>
            <w:tcW w:w="2941" w:type="pct"/>
            <w:tcBorders>
              <w:top w:val="single" w:sz="4" w:space="0" w:color="auto"/>
              <w:left w:val="single" w:sz="4" w:space="0" w:color="auto"/>
              <w:bottom w:val="single" w:sz="4" w:space="0" w:color="auto"/>
              <w:right w:val="single" w:sz="4" w:space="0" w:color="auto"/>
            </w:tcBorders>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kern w:val="0"/>
                <w:sz w:val="21"/>
              </w:rPr>
            </w:pPr>
            <w:r w:rsidRPr="008F6EB9">
              <w:rPr>
                <w:rFonts w:ascii="宋体" w:hAnsi="宋体"/>
                <w:kern w:val="0"/>
                <w:sz w:val="21"/>
              </w:rPr>
              <w:t>3*4+2*2.5</w:t>
            </w:r>
          </w:p>
        </w:tc>
      </w:tr>
      <w:tr w:rsidR="008F6EB9" w:rsidRPr="008F6EB9" w:rsidTr="008F6EB9">
        <w:trPr>
          <w:trHeight w:val="402"/>
          <w:jc w:val="center"/>
        </w:trPr>
        <w:tc>
          <w:tcPr>
            <w:tcW w:w="2059" w:type="pct"/>
            <w:tcBorders>
              <w:top w:val="single" w:sz="4" w:space="0" w:color="auto"/>
              <w:left w:val="single" w:sz="4" w:space="0" w:color="auto"/>
              <w:bottom w:val="single" w:sz="4" w:space="0" w:color="auto"/>
              <w:right w:val="single" w:sz="4" w:space="0" w:color="auto"/>
            </w:tcBorders>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sz w:val="21"/>
              </w:rPr>
            </w:pPr>
            <w:r w:rsidRPr="008F6EB9">
              <w:rPr>
                <w:rFonts w:ascii="宋体" w:hAnsi="宋体" w:hint="eastAsia"/>
                <w:sz w:val="21"/>
              </w:rPr>
              <w:t>空气开关</w:t>
            </w:r>
            <w:r w:rsidRPr="008F6EB9">
              <w:rPr>
                <w:rFonts w:ascii="宋体" w:hAnsi="宋体"/>
                <w:sz w:val="21"/>
              </w:rPr>
              <w:t>(A)</w:t>
            </w:r>
          </w:p>
        </w:tc>
        <w:tc>
          <w:tcPr>
            <w:tcW w:w="2941" w:type="pct"/>
            <w:tcBorders>
              <w:top w:val="single" w:sz="4" w:space="0" w:color="auto"/>
              <w:left w:val="single" w:sz="4" w:space="0" w:color="auto"/>
              <w:bottom w:val="single" w:sz="4" w:space="0" w:color="auto"/>
              <w:right w:val="single" w:sz="4" w:space="0" w:color="auto"/>
            </w:tcBorders>
            <w:vAlign w:val="center"/>
          </w:tcPr>
          <w:p w:rsidR="008F6EB9" w:rsidRPr="008F6EB9" w:rsidRDefault="008F6EB9" w:rsidP="008F6EB9">
            <w:pPr>
              <w:autoSpaceDE w:val="0"/>
              <w:autoSpaceDN w:val="0"/>
              <w:adjustRightInd w:val="0"/>
              <w:spacing w:line="240" w:lineRule="auto"/>
              <w:ind w:firstLineChars="0" w:firstLine="0"/>
              <w:jc w:val="center"/>
              <w:rPr>
                <w:rFonts w:ascii="宋体" w:hAnsi="宋体"/>
                <w:kern w:val="0"/>
                <w:sz w:val="21"/>
              </w:rPr>
            </w:pPr>
            <w:r w:rsidRPr="008F6EB9">
              <w:rPr>
                <w:rFonts w:ascii="宋体" w:hAnsi="宋体" w:hint="eastAsia"/>
                <w:kern w:val="0"/>
                <w:sz w:val="21"/>
              </w:rPr>
              <w:t>25</w:t>
            </w:r>
          </w:p>
        </w:tc>
      </w:tr>
    </w:tbl>
    <w:p w:rsidR="008F6EB9" w:rsidRDefault="008F6EB9" w:rsidP="008F6EB9">
      <w:pPr>
        <w:ind w:firstLineChars="83" w:firstLine="199"/>
      </w:pPr>
    </w:p>
    <w:p w:rsidR="008F6EB9" w:rsidRDefault="008F6EB9">
      <w:pPr>
        <w:widowControl/>
        <w:spacing w:line="240" w:lineRule="auto"/>
        <w:ind w:firstLineChars="0" w:firstLine="0"/>
      </w:pPr>
      <w:r>
        <w:br w:type="page"/>
      </w:r>
    </w:p>
    <w:p w:rsidR="008F6EB9" w:rsidRDefault="008F6EB9" w:rsidP="008F6EB9">
      <w:pPr>
        <w:pStyle w:val="1"/>
        <w:ind w:left="883" w:hanging="883"/>
      </w:pPr>
      <w:bookmarkStart w:id="18" w:name="_Toc98508513"/>
      <w:r w:rsidRPr="008F6EB9">
        <w:lastRenderedPageBreak/>
        <w:t>电气控制</w:t>
      </w:r>
      <w:bookmarkEnd w:id="18"/>
    </w:p>
    <w:p w:rsidR="008F6EB9" w:rsidRDefault="008F6EB9" w:rsidP="008F6EB9">
      <w:pPr>
        <w:pStyle w:val="2"/>
        <w:ind w:left="288"/>
      </w:pPr>
      <w:bookmarkStart w:id="19" w:name="_Toc98508514"/>
      <w:r>
        <w:t>机界面</w:t>
      </w:r>
      <w:bookmarkEnd w:id="19"/>
    </w:p>
    <w:p w:rsidR="008F6EB9" w:rsidRDefault="008F6EB9" w:rsidP="008F6EB9">
      <w:pPr>
        <w:pStyle w:val="3"/>
      </w:pPr>
      <w:bookmarkStart w:id="20" w:name="_Toc98508515"/>
      <w:r>
        <w:t>文本屏</w:t>
      </w:r>
      <w:bookmarkEnd w:id="20"/>
    </w:p>
    <w:p w:rsidR="008F6EB9" w:rsidRDefault="008F6EB9" w:rsidP="008F6EB9">
      <w:pPr>
        <w:ind w:firstLine="480"/>
      </w:pPr>
      <w:r>
        <w:t>HAC</w:t>
      </w:r>
      <w:r>
        <w:t>控制器采用文本屏，为用户提供一个可进行查询、设置、监控和维护的人机交互界面。</w:t>
      </w:r>
    </w:p>
    <w:p w:rsidR="008F6EB9" w:rsidRDefault="008F6EB9" w:rsidP="008F6EB9">
      <w:pPr>
        <w:pStyle w:val="3"/>
      </w:pPr>
      <w:bookmarkStart w:id="21" w:name="_Toc98508516"/>
      <w:r>
        <w:t>主界面</w:t>
      </w:r>
      <w:bookmarkEnd w:id="21"/>
    </w:p>
    <w:p w:rsidR="008F6EB9" w:rsidRDefault="008F6EB9" w:rsidP="008F6EB9">
      <w:pPr>
        <w:ind w:firstLine="480"/>
      </w:pPr>
      <w:r>
        <w:rPr>
          <w:rFonts w:hint="eastAsia"/>
        </w:rPr>
        <w:t>开机完成后，进入系统主界面，主界面显示系统当前所处状态，也可点击功能按钮进入其他功能菜单，控制器操作系统主界面如图所示。</w:t>
      </w:r>
    </w:p>
    <w:p w:rsidR="008F6EB9" w:rsidRDefault="008F6EB9" w:rsidP="008F6EB9">
      <w:pPr>
        <w:ind w:firstLineChars="83" w:firstLine="199"/>
        <w:jc w:val="center"/>
      </w:pPr>
      <w:r>
        <w:rPr>
          <w:rFonts w:hint="eastAsia"/>
          <w:noProof/>
        </w:rPr>
        <w:drawing>
          <wp:inline distT="0" distB="0" distL="0" distR="0" wp14:anchorId="77ACFD6A" wp14:editId="4282CF4F">
            <wp:extent cx="3364230" cy="1577340"/>
            <wp:effectExtent l="0" t="0" r="7620" b="3810"/>
            <wp:docPr id="25" name="图片 25" descr="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界面"/>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3364230" cy="1577340"/>
                    </a:xfrm>
                    <a:prstGeom prst="rect">
                      <a:avLst/>
                    </a:prstGeom>
                    <a:noFill/>
                    <a:ln>
                      <a:noFill/>
                    </a:ln>
                  </pic:spPr>
                </pic:pic>
              </a:graphicData>
            </a:graphic>
          </wp:inline>
        </w:drawing>
      </w:r>
    </w:p>
    <w:p w:rsidR="008F6EB9" w:rsidRDefault="008F6EB9" w:rsidP="007F0E0B">
      <w:pPr>
        <w:ind w:leftChars="1123" w:left="3828" w:hangingChars="472" w:hanging="1133"/>
      </w:pPr>
      <w:r>
        <w:t xml:space="preserve">On/Off    </w:t>
      </w:r>
      <w:r>
        <w:t>开</w:t>
      </w:r>
      <w:r>
        <w:t>/</w:t>
      </w:r>
      <w:r>
        <w:t>关机</w:t>
      </w:r>
    </w:p>
    <w:p w:rsidR="008F6EB9" w:rsidRDefault="008F6EB9" w:rsidP="007F0E0B">
      <w:pPr>
        <w:ind w:leftChars="1123" w:left="3828" w:hangingChars="472" w:hanging="1133"/>
      </w:pPr>
      <w:r>
        <w:t xml:space="preserve">Reset     </w:t>
      </w:r>
      <w:r>
        <w:t>报警复位</w:t>
      </w:r>
    </w:p>
    <w:p w:rsidR="008F6EB9" w:rsidRDefault="008F6EB9" w:rsidP="007F0E0B">
      <w:pPr>
        <w:ind w:leftChars="1123" w:left="3828" w:hangingChars="472" w:hanging="1133"/>
      </w:pPr>
      <w:r>
        <w:t xml:space="preserve">Menu     </w:t>
      </w:r>
      <w:r>
        <w:t>进入菜单；返回主界面；返回上个界面；取消当前参数修改返回上个界面</w:t>
      </w:r>
    </w:p>
    <w:p w:rsidR="008F6EB9" w:rsidRDefault="008F6EB9" w:rsidP="007F0E0B">
      <w:pPr>
        <w:ind w:leftChars="1123" w:left="3828" w:hangingChars="472" w:hanging="1133"/>
      </w:pPr>
      <w:r>
        <w:t xml:space="preserve">Enter     </w:t>
      </w:r>
      <w:r>
        <w:t>进入参数项；进入参数值；保存参数修改</w:t>
      </w:r>
    </w:p>
    <w:p w:rsidR="008F6EB9" w:rsidRDefault="008F6EB9" w:rsidP="007F0E0B">
      <w:pPr>
        <w:ind w:leftChars="1123" w:left="3828" w:hangingChars="472" w:hanging="1133"/>
      </w:pPr>
      <w:r>
        <w:t xml:space="preserve">+         </w:t>
      </w:r>
      <w:r>
        <w:t>选择相应的菜单项或参数项；增加参数值</w:t>
      </w:r>
    </w:p>
    <w:p w:rsidR="008F6EB9" w:rsidRDefault="008F6EB9" w:rsidP="007F0E0B">
      <w:pPr>
        <w:ind w:leftChars="1123" w:left="3828" w:hangingChars="472" w:hanging="1133"/>
      </w:pPr>
      <w:r>
        <w:rPr>
          <w:rFonts w:hint="eastAsia"/>
        </w:rPr>
        <w:t>─</w:t>
      </w:r>
      <w:r>
        <w:t xml:space="preserve">         </w:t>
      </w:r>
      <w:r>
        <w:t>选择相应的菜单项或参数项；减少参数值</w:t>
      </w:r>
    </w:p>
    <w:p w:rsidR="008F6EB9" w:rsidRDefault="008F6EB9" w:rsidP="00E45406">
      <w:pPr>
        <w:ind w:firstLine="480"/>
      </w:pPr>
    </w:p>
    <w:p w:rsidR="008F6EB9" w:rsidRDefault="007F0E0B" w:rsidP="007F0E0B">
      <w:pPr>
        <w:pStyle w:val="2"/>
        <w:ind w:left="288"/>
      </w:pPr>
      <w:bookmarkStart w:id="22" w:name="_Toc98508517"/>
      <w:r w:rsidRPr="007F0E0B">
        <w:lastRenderedPageBreak/>
        <w:t>菜单结构</w:t>
      </w:r>
      <w:bookmarkEnd w:id="22"/>
    </w:p>
    <w:p w:rsidR="008F6EB9" w:rsidRDefault="007F0E0B" w:rsidP="007F0E0B">
      <w:pPr>
        <w:ind w:firstLineChars="83"/>
        <w:jc w:val="center"/>
      </w:pPr>
      <w:r>
        <w:rPr>
          <w:rFonts w:ascii="Arial" w:hAnsi="Arial" w:hint="eastAsia"/>
          <w:b/>
          <w:noProof/>
        </w:rPr>
        <w:drawing>
          <wp:inline distT="0" distB="0" distL="0" distR="0" wp14:anchorId="2F57D0A8" wp14:editId="56EC9765">
            <wp:extent cx="6118488" cy="3314700"/>
            <wp:effectExtent l="0" t="0" r="0" b="0"/>
            <wp:docPr id="4" name="图片 4" descr="菜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菜单"/>
                    <pic:cNvPicPr>
                      <a:picLocks noChangeAspect="1" noChangeArrowheads="1"/>
                    </pic:cNvPicPr>
                  </pic:nvPicPr>
                  <pic:blipFill>
                    <a:blip r:embed="rId24" cstate="print">
                      <a:extLst>
                        <a:ext uri="{BEBA8EAE-BF5A-486C-A8C5-ECC9F3942E4B}">
                          <a14:imgProps xmlns:a14="http://schemas.microsoft.com/office/drawing/2010/main">
                            <a14:imgLayer r:embed="rId25">
                              <a14:imgEffect>
                                <a14:sharpenSoften amount="50000"/>
                              </a14:imgEffect>
                            </a14:imgLayer>
                          </a14:imgProps>
                        </a:ext>
                        <a:ext uri="{28A0092B-C50C-407E-A947-70E740481C1C}">
                          <a14:useLocalDpi xmlns:a14="http://schemas.microsoft.com/office/drawing/2010/main" val="0"/>
                        </a:ext>
                      </a:extLst>
                    </a:blip>
                    <a:srcRect/>
                    <a:stretch>
                      <a:fillRect/>
                    </a:stretch>
                  </pic:blipFill>
                  <pic:spPr>
                    <a:xfrm>
                      <a:off x="0" y="0"/>
                      <a:ext cx="6138716" cy="3325658"/>
                    </a:xfrm>
                    <a:prstGeom prst="rect">
                      <a:avLst/>
                    </a:prstGeom>
                    <a:noFill/>
                    <a:ln>
                      <a:noFill/>
                    </a:ln>
                  </pic:spPr>
                </pic:pic>
              </a:graphicData>
            </a:graphic>
          </wp:inline>
        </w:drawing>
      </w:r>
    </w:p>
    <w:p w:rsidR="007F0E0B" w:rsidRDefault="007F0E0B" w:rsidP="007F0E0B">
      <w:pPr>
        <w:pStyle w:val="2"/>
        <w:ind w:left="288"/>
      </w:pPr>
      <w:bookmarkStart w:id="23" w:name="_Toc98508518"/>
      <w:r>
        <w:t>操作及显示说明</w:t>
      </w:r>
      <w:bookmarkEnd w:id="23"/>
    </w:p>
    <w:p w:rsidR="007F0E0B" w:rsidRDefault="007F0E0B" w:rsidP="007F0E0B">
      <w:pPr>
        <w:pStyle w:val="3"/>
      </w:pPr>
      <w:bookmarkStart w:id="24" w:name="_Toc98508519"/>
      <w:r>
        <w:t>主界面</w:t>
      </w:r>
      <w:bookmarkEnd w:id="24"/>
      <w:r>
        <w:t xml:space="preserve"> </w:t>
      </w:r>
    </w:p>
    <w:p w:rsidR="007F0E0B" w:rsidRDefault="007F0E0B" w:rsidP="007F0E0B">
      <w:pPr>
        <w:ind w:firstLine="480"/>
      </w:pPr>
      <w:r>
        <w:rPr>
          <w:rFonts w:hint="eastAsia"/>
        </w:rPr>
        <w:t>上电后显示主界面。显示内容有：</w:t>
      </w:r>
    </w:p>
    <w:p w:rsidR="007F0E0B" w:rsidRDefault="007F0E0B" w:rsidP="007F0E0B">
      <w:pPr>
        <w:ind w:firstLine="480"/>
      </w:pPr>
      <w:r>
        <w:t>1</w:t>
      </w:r>
      <w:r>
        <w:t>、</w:t>
      </w:r>
      <w:r>
        <w:t>“</w:t>
      </w:r>
      <w:r>
        <w:t>室温</w:t>
      </w:r>
      <w:r>
        <w:t>”</w:t>
      </w:r>
      <w:r>
        <w:t>，右边区域显示室内温度（</w:t>
      </w:r>
      <w:r>
        <w:t>-15.0~50.0°C</w:t>
      </w:r>
      <w:r>
        <w:t>），传感器故障或温度超过范围显示</w:t>
      </w:r>
      <w:r>
        <w:t>“- - -”</w:t>
      </w:r>
      <w:r>
        <w:t>；</w:t>
      </w:r>
    </w:p>
    <w:p w:rsidR="007F0E0B" w:rsidRDefault="007F0E0B" w:rsidP="007F0E0B">
      <w:pPr>
        <w:ind w:firstLine="480"/>
      </w:pPr>
      <w:r>
        <w:t>2</w:t>
      </w:r>
      <w:r>
        <w:t>、左边区域的符号指示相应器件的实时状态。显示风机符号表明此时风机开启，否则风机为关闭。显示雪花符号表明此时压缩机开启，否则压缩机为关闭。显示太阳符号表明此时电加热开启，否则电加热为关闭。</w:t>
      </w:r>
    </w:p>
    <w:p w:rsidR="008F6EB9" w:rsidRDefault="007F0E0B" w:rsidP="007F0E0B">
      <w:pPr>
        <w:ind w:firstLine="480"/>
      </w:pPr>
      <w:r>
        <w:t>3</w:t>
      </w:r>
      <w:r>
        <w:t>、右下角显示当前报警信息</w:t>
      </w:r>
    </w:p>
    <w:p w:rsidR="002D48CF" w:rsidRDefault="002D48CF" w:rsidP="002D48CF">
      <w:pPr>
        <w:pStyle w:val="3"/>
      </w:pPr>
      <w:bookmarkStart w:id="25" w:name="_Toc98508520"/>
      <w:r>
        <w:lastRenderedPageBreak/>
        <w:t>参数</w:t>
      </w:r>
      <w:r>
        <w:rPr>
          <w:rFonts w:hint="eastAsia"/>
        </w:rPr>
        <w:t>设置</w:t>
      </w:r>
      <w:bookmarkEnd w:id="25"/>
    </w:p>
    <w:p w:rsidR="008F6EB9" w:rsidRDefault="002D48CF" w:rsidP="002D48CF">
      <w:pPr>
        <w:ind w:firstLine="480"/>
      </w:pPr>
      <w:r>
        <w:rPr>
          <w:rFonts w:hint="eastAsia"/>
        </w:rPr>
        <w:t>主界面下按“</w:t>
      </w:r>
      <w:r>
        <w:t>Menu”</w:t>
      </w:r>
      <w:r>
        <w:t>键进入</w:t>
      </w:r>
      <w:r>
        <w:t>“</w:t>
      </w:r>
      <w:r>
        <w:t>参数设值</w:t>
      </w:r>
      <w:r>
        <w:t>”</w:t>
      </w:r>
      <w:r>
        <w:t>菜单，此时按</w:t>
      </w:r>
      <w:r>
        <w:t>“+”“ –”</w:t>
      </w:r>
      <w:r>
        <w:t>键在菜单之间切换，按</w:t>
      </w:r>
      <w:r>
        <w:t>Menu</w:t>
      </w:r>
      <w:r>
        <w:t>键退回主界面，按</w:t>
      </w:r>
      <w:r>
        <w:t>“Enter”</w:t>
      </w:r>
      <w:r>
        <w:t>键使</w:t>
      </w:r>
      <w:r>
        <w:t>“</w:t>
      </w:r>
      <w:r>
        <w:t>温度设定点</w:t>
      </w:r>
      <w:r>
        <w:t>”</w:t>
      </w:r>
      <w:r>
        <w:t>反色显示进入参数项，此时按</w:t>
      </w:r>
      <w:r>
        <w:t>“+”</w:t>
      </w:r>
      <w:r>
        <w:t>、</w:t>
      </w:r>
      <w:r>
        <w:t>“-”</w:t>
      </w:r>
      <w:r>
        <w:t>键在各参数之间切换，按</w:t>
      </w:r>
      <w:r>
        <w:t>Menu</w:t>
      </w:r>
      <w:r>
        <w:t>键退到上个界面，按</w:t>
      </w:r>
      <w:r>
        <w:t>“Enter”</w:t>
      </w:r>
      <w:r>
        <w:t>键使参数右边的数字反色显示，此时按</w:t>
      </w:r>
      <w:r>
        <w:t>“+”</w:t>
      </w:r>
      <w:r>
        <w:t>、</w:t>
      </w:r>
      <w:r>
        <w:t>“-”</w:t>
      </w:r>
      <w:r>
        <w:t>键增加、减小参数值，按</w:t>
      </w:r>
      <w:r>
        <w:t>“Enter”</w:t>
      </w:r>
      <w:r>
        <w:t>键保存设置并退到上个界面，按</w:t>
      </w:r>
      <w:r>
        <w:t>“Menu”</w:t>
      </w:r>
      <w:r>
        <w:t>键放弃设置并退到上个界面。</w:t>
      </w:r>
    </w:p>
    <w:p w:rsidR="002D48CF" w:rsidRDefault="002D48CF" w:rsidP="002D48CF">
      <w:pPr>
        <w:ind w:firstLine="480"/>
      </w:pPr>
      <w:r w:rsidRPr="002D48CF">
        <w:rPr>
          <w:rFonts w:hint="eastAsia"/>
        </w:rPr>
        <w:t>“参数设置”下的各参数说明如下：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4"/>
        <w:gridCol w:w="972"/>
        <w:gridCol w:w="1581"/>
        <w:gridCol w:w="1094"/>
        <w:gridCol w:w="5105"/>
      </w:tblGrid>
      <w:tr w:rsidR="002D48CF" w:rsidRPr="002D48CF" w:rsidTr="002D48CF">
        <w:trPr>
          <w:trHeight w:val="410"/>
          <w:tblHeader/>
          <w:jc w:val="center"/>
        </w:trPr>
        <w:tc>
          <w:tcPr>
            <w:tcW w:w="815"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变量</w:t>
            </w:r>
          </w:p>
        </w:tc>
        <w:tc>
          <w:tcPr>
            <w:tcW w:w="465"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单位</w:t>
            </w:r>
          </w:p>
        </w:tc>
        <w:tc>
          <w:tcPr>
            <w:tcW w:w="756"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范围</w:t>
            </w:r>
          </w:p>
        </w:tc>
        <w:tc>
          <w:tcPr>
            <w:tcW w:w="523"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默认值</w:t>
            </w:r>
          </w:p>
        </w:tc>
        <w:tc>
          <w:tcPr>
            <w:tcW w:w="2441"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备注</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温度设定点</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°C</w:t>
            </w: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5.0~37.0</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23.0</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sz w:val="21"/>
              </w:rPr>
              <w:t>设定房间目标温度</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比例带</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0.2~3.0</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1.0</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控温范围（如+-1.0）</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积分因子</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0~99</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3</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累积温度偏差系数</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温度上限</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°C</w:t>
            </w: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15~50</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35</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sz w:val="21"/>
              </w:rPr>
              <w:t>温度超过</w:t>
            </w:r>
            <w:r w:rsidRPr="002D48CF">
              <w:rPr>
                <w:rFonts w:ascii="宋体" w:hAnsi="宋体" w:hint="eastAsia"/>
                <w:sz w:val="21"/>
              </w:rPr>
              <w:t>温度</w:t>
            </w:r>
            <w:r w:rsidRPr="002D48CF">
              <w:rPr>
                <w:rFonts w:ascii="宋体" w:hAnsi="宋体"/>
                <w:sz w:val="21"/>
              </w:rPr>
              <w:t>上限报警</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温度下限</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°C</w:t>
            </w: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0~50</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10</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sz w:val="21"/>
              </w:rPr>
              <w:t>温度</w:t>
            </w:r>
            <w:r w:rsidRPr="002D48CF">
              <w:rPr>
                <w:rFonts w:ascii="宋体" w:hAnsi="宋体" w:hint="eastAsia"/>
                <w:sz w:val="21"/>
              </w:rPr>
              <w:t>低于温度下</w:t>
            </w:r>
            <w:r w:rsidRPr="002D48CF">
              <w:rPr>
                <w:rFonts w:ascii="宋体" w:hAnsi="宋体"/>
                <w:sz w:val="21"/>
              </w:rPr>
              <w:t>限报警</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温限时间</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分钟</w:t>
            </w: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1~99</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15</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设定温度超限的判断时间</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低压时间</w:t>
            </w:r>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分钟</w:t>
            </w: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1~99</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3</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sz w:val="21"/>
              </w:rPr>
              <w:t>设定</w:t>
            </w:r>
            <w:r w:rsidRPr="002D48CF">
              <w:rPr>
                <w:rFonts w:ascii="宋体" w:hAnsi="宋体" w:hint="eastAsia"/>
                <w:sz w:val="21"/>
              </w:rPr>
              <w:t>低压判断的时间</w:t>
            </w:r>
          </w:p>
        </w:tc>
      </w:tr>
      <w:tr w:rsidR="002D48CF" w:rsidRPr="002D48CF" w:rsidTr="002D48CF">
        <w:trPr>
          <w:trHeight w:val="410"/>
          <w:jc w:val="center"/>
        </w:trPr>
        <w:tc>
          <w:tcPr>
            <w:tcW w:w="81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上</w:t>
            </w:r>
            <w:proofErr w:type="gramStart"/>
            <w:r w:rsidRPr="002D48CF">
              <w:rPr>
                <w:rFonts w:ascii="宋体" w:hAnsi="宋体" w:hint="eastAsia"/>
                <w:sz w:val="21"/>
              </w:rPr>
              <w:t>电运行</w:t>
            </w:r>
            <w:proofErr w:type="gramEnd"/>
          </w:p>
        </w:tc>
        <w:tc>
          <w:tcPr>
            <w:tcW w:w="465" w:type="pct"/>
            <w:vAlign w:val="center"/>
          </w:tcPr>
          <w:p w:rsidR="002D48CF" w:rsidRPr="002D48CF" w:rsidRDefault="002D48CF" w:rsidP="002D48CF">
            <w:pPr>
              <w:spacing w:line="240" w:lineRule="auto"/>
              <w:ind w:firstLineChars="0" w:firstLine="0"/>
              <w:jc w:val="center"/>
              <w:rPr>
                <w:rFonts w:ascii="宋体" w:hAnsi="宋体"/>
                <w:sz w:val="21"/>
              </w:rPr>
            </w:pPr>
          </w:p>
        </w:tc>
        <w:tc>
          <w:tcPr>
            <w:tcW w:w="756"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0-1否-是</w:t>
            </w:r>
          </w:p>
        </w:tc>
        <w:tc>
          <w:tcPr>
            <w:tcW w:w="523"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1（是）</w:t>
            </w:r>
          </w:p>
        </w:tc>
        <w:tc>
          <w:tcPr>
            <w:tcW w:w="2441"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上电后，是否重新运行</w:t>
            </w:r>
          </w:p>
        </w:tc>
      </w:tr>
    </w:tbl>
    <w:p w:rsidR="002D48CF" w:rsidRPr="002D48CF" w:rsidRDefault="002D48CF" w:rsidP="002D48CF">
      <w:pPr>
        <w:ind w:firstLineChars="83" w:firstLine="199"/>
      </w:pPr>
    </w:p>
    <w:p w:rsidR="002D48CF" w:rsidRDefault="002D48CF" w:rsidP="002D48CF">
      <w:pPr>
        <w:pStyle w:val="3"/>
      </w:pPr>
      <w:bookmarkStart w:id="26" w:name="_Toc98508521"/>
      <w:r>
        <w:t>维护检修</w:t>
      </w:r>
      <w:bookmarkEnd w:id="26"/>
    </w:p>
    <w:p w:rsidR="002D48CF" w:rsidRDefault="002D48CF" w:rsidP="002D48CF">
      <w:pPr>
        <w:ind w:firstLine="480"/>
      </w:pPr>
      <w:r>
        <w:rPr>
          <w:rFonts w:hint="eastAsia"/>
        </w:rPr>
        <w:t>主界面下按</w:t>
      </w:r>
      <w:r>
        <w:t>Menu</w:t>
      </w:r>
      <w:r>
        <w:t>键进入菜单，按</w:t>
      </w:r>
      <w:r>
        <w:t>“+”</w:t>
      </w:r>
      <w:r>
        <w:t>或</w:t>
      </w:r>
      <w:r>
        <w:t>“-”</w:t>
      </w:r>
      <w:r>
        <w:t>切换至</w:t>
      </w:r>
      <w:r>
        <w:t>“</w:t>
      </w:r>
      <w:r>
        <w:t>维护检修</w:t>
      </w:r>
      <w:r>
        <w:t>”</w:t>
      </w:r>
      <w:r>
        <w:t>。</w:t>
      </w:r>
    </w:p>
    <w:p w:rsidR="002D48CF" w:rsidRDefault="002D48CF" w:rsidP="002D48CF">
      <w:pPr>
        <w:ind w:firstLine="480"/>
      </w:pPr>
      <w:r>
        <w:rPr>
          <w:rFonts w:hint="eastAsia"/>
        </w:rPr>
        <w:t>“维护检修”下的各参数说明如下：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8"/>
        <w:gridCol w:w="3321"/>
        <w:gridCol w:w="1192"/>
        <w:gridCol w:w="1391"/>
        <w:gridCol w:w="3074"/>
      </w:tblGrid>
      <w:tr w:rsidR="002D48CF" w:rsidTr="002D48CF">
        <w:trPr>
          <w:trHeight w:val="461"/>
          <w:tblHeader/>
        </w:trPr>
        <w:tc>
          <w:tcPr>
            <w:tcW w:w="707"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变量</w:t>
            </w:r>
          </w:p>
        </w:tc>
        <w:tc>
          <w:tcPr>
            <w:tcW w:w="1588"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解释</w:t>
            </w:r>
          </w:p>
        </w:tc>
        <w:tc>
          <w:tcPr>
            <w:tcW w:w="570"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范围</w:t>
            </w:r>
          </w:p>
        </w:tc>
        <w:tc>
          <w:tcPr>
            <w:tcW w:w="665"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默认值</w:t>
            </w:r>
          </w:p>
        </w:tc>
        <w:tc>
          <w:tcPr>
            <w:tcW w:w="1470"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备注</w:t>
            </w:r>
          </w:p>
        </w:tc>
      </w:tr>
      <w:tr w:rsidR="002D48CF" w:rsidTr="002D48CF">
        <w:trPr>
          <w:trHeight w:val="461"/>
        </w:trPr>
        <w:tc>
          <w:tcPr>
            <w:tcW w:w="707"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手动</w:t>
            </w:r>
          </w:p>
        </w:tc>
        <w:tc>
          <w:tcPr>
            <w:tcW w:w="1588"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设置手动是否使能</w:t>
            </w:r>
          </w:p>
        </w:tc>
        <w:tc>
          <w:tcPr>
            <w:tcW w:w="5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6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470" w:type="pct"/>
            <w:vAlign w:val="center"/>
          </w:tcPr>
          <w:p w:rsidR="002D48CF" w:rsidRPr="002D48CF" w:rsidRDefault="002D48CF" w:rsidP="002D48CF">
            <w:pPr>
              <w:spacing w:line="240" w:lineRule="auto"/>
              <w:ind w:firstLineChars="0" w:firstLine="0"/>
              <w:jc w:val="center"/>
              <w:rPr>
                <w:rFonts w:ascii="宋体" w:hAnsi="宋体"/>
                <w:sz w:val="21"/>
              </w:rPr>
            </w:pPr>
          </w:p>
        </w:tc>
      </w:tr>
      <w:tr w:rsidR="002D48CF" w:rsidTr="002D48CF">
        <w:trPr>
          <w:trHeight w:val="461"/>
        </w:trPr>
        <w:tc>
          <w:tcPr>
            <w:tcW w:w="707"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风机</w:t>
            </w:r>
          </w:p>
        </w:tc>
        <w:tc>
          <w:tcPr>
            <w:tcW w:w="1588"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手动设置风机开启关闭</w:t>
            </w:r>
          </w:p>
        </w:tc>
        <w:tc>
          <w:tcPr>
            <w:tcW w:w="5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开/关</w:t>
            </w:r>
          </w:p>
        </w:tc>
        <w:tc>
          <w:tcPr>
            <w:tcW w:w="6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关</w:t>
            </w:r>
          </w:p>
        </w:tc>
        <w:tc>
          <w:tcPr>
            <w:tcW w:w="14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有故障时会关闭</w:t>
            </w:r>
          </w:p>
        </w:tc>
      </w:tr>
      <w:tr w:rsidR="002D48CF" w:rsidTr="002D48CF">
        <w:trPr>
          <w:trHeight w:val="461"/>
        </w:trPr>
        <w:tc>
          <w:tcPr>
            <w:tcW w:w="707"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压缩机</w:t>
            </w:r>
          </w:p>
        </w:tc>
        <w:tc>
          <w:tcPr>
            <w:tcW w:w="1588"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手动设置压缩机开启关闭</w:t>
            </w:r>
          </w:p>
        </w:tc>
        <w:tc>
          <w:tcPr>
            <w:tcW w:w="5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开/关</w:t>
            </w:r>
          </w:p>
        </w:tc>
        <w:tc>
          <w:tcPr>
            <w:tcW w:w="6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关</w:t>
            </w:r>
          </w:p>
        </w:tc>
        <w:tc>
          <w:tcPr>
            <w:tcW w:w="14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有故障时会关闭</w:t>
            </w:r>
          </w:p>
        </w:tc>
      </w:tr>
      <w:tr w:rsidR="002D48CF" w:rsidTr="002D48CF">
        <w:trPr>
          <w:trHeight w:val="461"/>
        </w:trPr>
        <w:tc>
          <w:tcPr>
            <w:tcW w:w="707"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电加热</w:t>
            </w:r>
          </w:p>
        </w:tc>
        <w:tc>
          <w:tcPr>
            <w:tcW w:w="1588"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手动设置电加热开启关闭</w:t>
            </w:r>
          </w:p>
        </w:tc>
        <w:tc>
          <w:tcPr>
            <w:tcW w:w="5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开/关</w:t>
            </w:r>
          </w:p>
        </w:tc>
        <w:tc>
          <w:tcPr>
            <w:tcW w:w="665"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关</w:t>
            </w:r>
          </w:p>
        </w:tc>
        <w:tc>
          <w:tcPr>
            <w:tcW w:w="14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有故障时会关闭</w:t>
            </w:r>
          </w:p>
        </w:tc>
      </w:tr>
      <w:tr w:rsidR="002D48CF" w:rsidTr="002D48CF">
        <w:trPr>
          <w:trHeight w:val="461"/>
        </w:trPr>
        <w:tc>
          <w:tcPr>
            <w:tcW w:w="707"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lastRenderedPageBreak/>
              <w:t>输入点</w:t>
            </w:r>
          </w:p>
        </w:tc>
        <w:tc>
          <w:tcPr>
            <w:tcW w:w="1588"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检查输入点状态</w:t>
            </w:r>
          </w:p>
        </w:tc>
        <w:tc>
          <w:tcPr>
            <w:tcW w:w="5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0，1</w:t>
            </w:r>
          </w:p>
        </w:tc>
        <w:tc>
          <w:tcPr>
            <w:tcW w:w="665" w:type="pct"/>
            <w:vAlign w:val="center"/>
          </w:tcPr>
          <w:p w:rsidR="002D48CF" w:rsidRPr="002D48CF" w:rsidRDefault="002D48CF" w:rsidP="002D48CF">
            <w:pPr>
              <w:spacing w:line="240" w:lineRule="auto"/>
              <w:ind w:firstLineChars="0" w:firstLine="0"/>
              <w:jc w:val="center"/>
              <w:rPr>
                <w:rFonts w:ascii="宋体" w:hAnsi="宋体"/>
                <w:sz w:val="21"/>
              </w:rPr>
            </w:pPr>
          </w:p>
        </w:tc>
        <w:tc>
          <w:tcPr>
            <w:tcW w:w="1470" w:type="pct"/>
            <w:vAlign w:val="center"/>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0为闭合，1为断开</w:t>
            </w:r>
          </w:p>
        </w:tc>
      </w:tr>
    </w:tbl>
    <w:p w:rsidR="002D48CF" w:rsidRDefault="002D48CF" w:rsidP="002D48CF">
      <w:pPr>
        <w:ind w:firstLineChars="83" w:firstLine="199"/>
      </w:pPr>
    </w:p>
    <w:p w:rsidR="002D48CF" w:rsidRDefault="002D48CF" w:rsidP="002D48CF">
      <w:pPr>
        <w:ind w:firstLine="480"/>
      </w:pPr>
      <w:r>
        <w:rPr>
          <w:rFonts w:hint="eastAsia"/>
        </w:rPr>
        <w:t>按键操作参考“参数设置”中的操作。</w:t>
      </w:r>
    </w:p>
    <w:p w:rsidR="002D48CF" w:rsidRDefault="002D48CF" w:rsidP="002D48CF">
      <w:pPr>
        <w:ind w:firstLine="480"/>
      </w:pPr>
      <w:r>
        <w:rPr>
          <w:rFonts w:hint="eastAsia"/>
        </w:rPr>
        <w:t>关机状态下“手动”才能被设置为“是”。“手动”设置为“是”之后才能对其他变量设置。“风机”设置为“开”之后才能</w:t>
      </w:r>
      <w:proofErr w:type="gramStart"/>
      <w:r>
        <w:rPr>
          <w:rFonts w:hint="eastAsia"/>
        </w:rPr>
        <w:t>开其他</w:t>
      </w:r>
      <w:proofErr w:type="gramEnd"/>
      <w:r>
        <w:rPr>
          <w:rFonts w:hint="eastAsia"/>
        </w:rPr>
        <w:t>部件。</w:t>
      </w:r>
    </w:p>
    <w:p w:rsidR="002D48CF" w:rsidRDefault="002D48CF" w:rsidP="002D48CF">
      <w:pPr>
        <w:pStyle w:val="3"/>
      </w:pPr>
      <w:bookmarkStart w:id="27" w:name="_Toc98508522"/>
      <w:r>
        <w:t>报警列表</w:t>
      </w:r>
      <w:bookmarkEnd w:id="27"/>
    </w:p>
    <w:p w:rsidR="002D48CF" w:rsidRDefault="002D48CF" w:rsidP="002D48CF">
      <w:pPr>
        <w:ind w:firstLine="480"/>
      </w:pPr>
      <w:r>
        <w:rPr>
          <w:rFonts w:hint="eastAsia"/>
        </w:rPr>
        <w:t>主界面下按</w:t>
      </w:r>
      <w:r>
        <w:t>Menu</w:t>
      </w:r>
      <w:r>
        <w:t>键进入菜单，按</w:t>
      </w:r>
      <w:r>
        <w:t>“+”</w:t>
      </w:r>
      <w:r>
        <w:t>或</w:t>
      </w:r>
      <w:r>
        <w:t>“-”</w:t>
      </w:r>
      <w:r>
        <w:t>切换至</w:t>
      </w:r>
      <w:r>
        <w:t>“</w:t>
      </w:r>
      <w:r>
        <w:t>报警列表</w:t>
      </w:r>
      <w:r>
        <w:t>”</w:t>
      </w:r>
      <w:r>
        <w:t>。当有报警发生时进入该菜单查看报警内容。</w:t>
      </w:r>
    </w:p>
    <w:p w:rsidR="002D48CF" w:rsidRDefault="002D48CF" w:rsidP="002D48CF">
      <w:pPr>
        <w:ind w:firstLine="480"/>
      </w:pPr>
      <w:r>
        <w:rPr>
          <w:rFonts w:hint="eastAsia"/>
        </w:rPr>
        <w:t>“报警列表”下的各参数说明如下：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834"/>
        <w:gridCol w:w="1560"/>
        <w:gridCol w:w="1560"/>
        <w:gridCol w:w="2664"/>
      </w:tblGrid>
      <w:tr w:rsidR="002D48CF" w:rsidTr="002D48CF">
        <w:tc>
          <w:tcPr>
            <w:tcW w:w="879"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报警信息</w:t>
            </w:r>
          </w:p>
        </w:tc>
        <w:tc>
          <w:tcPr>
            <w:tcW w:w="1355"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解释</w:t>
            </w:r>
          </w:p>
        </w:tc>
        <w:tc>
          <w:tcPr>
            <w:tcW w:w="746"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范围</w:t>
            </w:r>
          </w:p>
        </w:tc>
        <w:tc>
          <w:tcPr>
            <w:tcW w:w="746"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默认值</w:t>
            </w:r>
          </w:p>
        </w:tc>
        <w:tc>
          <w:tcPr>
            <w:tcW w:w="1274"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hint="eastAsia"/>
                <w:b/>
                <w:sz w:val="21"/>
              </w:rPr>
              <w:t>备注</w:t>
            </w: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风机故障</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指示是否有风机故障</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val="restart"/>
            <w:vAlign w:val="center"/>
          </w:tcPr>
          <w:p w:rsidR="002D48CF" w:rsidRDefault="002D48CF" w:rsidP="002D48CF">
            <w:pPr>
              <w:spacing w:line="240" w:lineRule="auto"/>
              <w:ind w:firstLineChars="0" w:firstLine="0"/>
              <w:jc w:val="both"/>
              <w:rPr>
                <w:rFonts w:ascii="宋体" w:hAnsi="宋体"/>
                <w:sz w:val="21"/>
              </w:rPr>
            </w:pPr>
            <w:r w:rsidRPr="002D48CF">
              <w:rPr>
                <w:rFonts w:ascii="宋体" w:hAnsi="宋体" w:hint="eastAsia"/>
                <w:sz w:val="21"/>
              </w:rPr>
              <w:t>“是”表示有该故障</w:t>
            </w:r>
          </w:p>
          <w:p w:rsidR="002D48CF" w:rsidRPr="002D48CF" w:rsidRDefault="002D48CF" w:rsidP="002D48CF">
            <w:pPr>
              <w:spacing w:line="240" w:lineRule="auto"/>
              <w:ind w:firstLineChars="0" w:firstLine="0"/>
              <w:jc w:val="both"/>
              <w:rPr>
                <w:rFonts w:ascii="宋体" w:hAnsi="宋体"/>
                <w:sz w:val="21"/>
              </w:rPr>
            </w:pPr>
            <w:r w:rsidRPr="002D48CF">
              <w:rPr>
                <w:rFonts w:ascii="宋体" w:hAnsi="宋体" w:hint="eastAsia"/>
                <w:sz w:val="21"/>
              </w:rPr>
              <w:t>“否”表示没有该故障</w:t>
            </w:r>
          </w:p>
          <w:p w:rsidR="002D48CF" w:rsidRPr="002D48CF" w:rsidRDefault="002D48CF" w:rsidP="002D48CF">
            <w:pPr>
              <w:spacing w:line="240" w:lineRule="auto"/>
              <w:ind w:firstLineChars="0" w:firstLine="0"/>
              <w:jc w:val="both"/>
              <w:rPr>
                <w:rFonts w:ascii="宋体" w:hAnsi="宋体"/>
                <w:sz w:val="21"/>
              </w:rPr>
            </w:pPr>
            <w:r>
              <w:rPr>
                <w:rFonts w:ascii="宋体" w:hAnsi="宋体" w:hint="eastAsia"/>
                <w:sz w:val="21"/>
              </w:rPr>
              <w:t xml:space="preserve"> </w:t>
            </w:r>
            <w:r w:rsidRPr="002D48CF">
              <w:rPr>
                <w:rFonts w:ascii="宋体" w:hAnsi="宋体" w:hint="eastAsia"/>
                <w:sz w:val="21"/>
              </w:rPr>
              <w:t>只读，不可设置</w:t>
            </w: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压缩机高压</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指示是否有压缩机高压</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压缩机低压</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指示是否有压缩机低压</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电加热过热</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指示是否有电加热过热</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温度过高</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指示是否有温度过高</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温度过低</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指示是否有温度过低</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温度故障</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温度传感器数据未获取</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电源故障</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指示是否有电源故障</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r w:rsidR="002D48CF" w:rsidTr="002D48CF">
        <w:tc>
          <w:tcPr>
            <w:tcW w:w="879"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通信故障</w:t>
            </w:r>
          </w:p>
        </w:tc>
        <w:tc>
          <w:tcPr>
            <w:tcW w:w="1355"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指示是否有通信故障</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是/否</w:t>
            </w:r>
          </w:p>
        </w:tc>
        <w:tc>
          <w:tcPr>
            <w:tcW w:w="746" w:type="pct"/>
          </w:tcPr>
          <w:p w:rsidR="002D48CF" w:rsidRPr="002D48CF" w:rsidRDefault="002D48CF" w:rsidP="002D48CF">
            <w:pPr>
              <w:spacing w:line="240" w:lineRule="auto"/>
              <w:ind w:firstLineChars="0" w:firstLine="0"/>
              <w:jc w:val="center"/>
              <w:rPr>
                <w:rFonts w:ascii="宋体" w:hAnsi="宋体"/>
                <w:sz w:val="21"/>
              </w:rPr>
            </w:pPr>
            <w:r w:rsidRPr="002D48CF">
              <w:rPr>
                <w:rFonts w:ascii="宋体" w:hAnsi="宋体" w:hint="eastAsia"/>
                <w:sz w:val="21"/>
              </w:rPr>
              <w:t>否</w:t>
            </w:r>
          </w:p>
        </w:tc>
        <w:tc>
          <w:tcPr>
            <w:tcW w:w="1274" w:type="pct"/>
            <w:vMerge/>
          </w:tcPr>
          <w:p w:rsidR="002D48CF" w:rsidRDefault="002D48CF" w:rsidP="002D48CF">
            <w:pPr>
              <w:spacing w:line="240" w:lineRule="auto"/>
              <w:ind w:firstLineChars="0" w:firstLine="0"/>
              <w:rPr>
                <w:rFonts w:ascii="Arial" w:hAnsi="Arial"/>
              </w:rPr>
            </w:pPr>
          </w:p>
        </w:tc>
      </w:tr>
    </w:tbl>
    <w:p w:rsidR="002D48CF" w:rsidRDefault="002D48CF" w:rsidP="002D48CF">
      <w:pPr>
        <w:ind w:firstLineChars="83" w:firstLine="199"/>
      </w:pPr>
    </w:p>
    <w:p w:rsidR="002D48CF" w:rsidRDefault="002D48CF" w:rsidP="002D48CF">
      <w:pPr>
        <w:ind w:firstLine="480"/>
      </w:pPr>
      <w:r w:rsidRPr="002D48CF">
        <w:rPr>
          <w:rFonts w:hint="eastAsia"/>
        </w:rPr>
        <w:t>按键操作参考“参数设置”中的操作。</w:t>
      </w:r>
    </w:p>
    <w:p w:rsidR="002D48CF" w:rsidRDefault="002D48CF" w:rsidP="002D48CF">
      <w:pPr>
        <w:pStyle w:val="3"/>
      </w:pPr>
      <w:bookmarkStart w:id="28" w:name="_Toc98508523"/>
      <w:r>
        <w:t>系统设置</w:t>
      </w:r>
      <w:bookmarkEnd w:id="28"/>
      <w:r>
        <w:t xml:space="preserve"> </w:t>
      </w:r>
    </w:p>
    <w:p w:rsidR="002D48CF" w:rsidRDefault="002D48CF" w:rsidP="002D48CF">
      <w:pPr>
        <w:ind w:firstLine="480"/>
      </w:pPr>
      <w:r>
        <w:rPr>
          <w:rFonts w:hint="eastAsia"/>
        </w:rPr>
        <w:t>主界面下按</w:t>
      </w:r>
      <w:r>
        <w:t>Menu</w:t>
      </w:r>
      <w:r>
        <w:t>键进入菜单，按</w:t>
      </w:r>
      <w:r>
        <w:t>“+”</w:t>
      </w:r>
      <w:r>
        <w:t>或</w:t>
      </w:r>
      <w:r>
        <w:t>“-”</w:t>
      </w:r>
      <w:r>
        <w:t>切换至</w:t>
      </w:r>
      <w:r>
        <w:t>“</w:t>
      </w:r>
      <w:r>
        <w:t>系统设置</w:t>
      </w:r>
      <w:r>
        <w:t>”</w:t>
      </w:r>
      <w:r>
        <w:t>。</w:t>
      </w:r>
    </w:p>
    <w:p w:rsidR="002D48CF" w:rsidRDefault="002D48CF" w:rsidP="002D48CF">
      <w:pPr>
        <w:ind w:firstLine="480"/>
      </w:pPr>
      <w:r>
        <w:rPr>
          <w:rFonts w:hint="eastAsia"/>
        </w:rPr>
        <w:t>“系统设置”下的参数说明如下：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1"/>
        <w:gridCol w:w="2316"/>
        <w:gridCol w:w="1483"/>
        <w:gridCol w:w="1244"/>
        <w:gridCol w:w="4032"/>
      </w:tblGrid>
      <w:tr w:rsidR="002D48CF" w:rsidRPr="002D48CF" w:rsidTr="002D48CF">
        <w:trPr>
          <w:jc w:val="center"/>
        </w:trPr>
        <w:tc>
          <w:tcPr>
            <w:tcW w:w="660" w:type="pct"/>
            <w:shd w:val="clear" w:color="auto" w:fill="D9D9D9" w:themeFill="background1" w:themeFillShade="D9"/>
          </w:tcPr>
          <w:p w:rsidR="002D48CF" w:rsidRPr="002D48CF" w:rsidRDefault="002D48CF" w:rsidP="002D48CF">
            <w:pPr>
              <w:spacing w:line="240" w:lineRule="auto"/>
              <w:ind w:firstLineChars="0" w:firstLine="0"/>
              <w:jc w:val="center"/>
              <w:rPr>
                <w:rFonts w:ascii="Arial" w:hAnsi="Arial"/>
                <w:b/>
                <w:sz w:val="21"/>
              </w:rPr>
            </w:pPr>
            <w:r w:rsidRPr="002D48CF">
              <w:rPr>
                <w:rFonts w:ascii="Arial" w:hAnsi="Arial" w:hint="eastAsia"/>
                <w:b/>
                <w:sz w:val="21"/>
              </w:rPr>
              <w:t>变量</w:t>
            </w:r>
          </w:p>
        </w:tc>
        <w:tc>
          <w:tcPr>
            <w:tcW w:w="1107" w:type="pct"/>
            <w:shd w:val="clear" w:color="auto" w:fill="D9D9D9" w:themeFill="background1" w:themeFillShade="D9"/>
          </w:tcPr>
          <w:p w:rsidR="002D48CF" w:rsidRPr="002D48CF" w:rsidRDefault="002D48CF" w:rsidP="002D48CF">
            <w:pPr>
              <w:spacing w:line="240" w:lineRule="auto"/>
              <w:ind w:firstLineChars="0" w:firstLine="0"/>
              <w:jc w:val="center"/>
              <w:rPr>
                <w:rFonts w:ascii="Arial" w:hAnsi="Arial"/>
                <w:b/>
                <w:sz w:val="21"/>
              </w:rPr>
            </w:pPr>
            <w:r w:rsidRPr="002D48CF">
              <w:rPr>
                <w:rFonts w:ascii="Arial" w:hAnsi="Arial" w:hint="eastAsia"/>
                <w:b/>
                <w:sz w:val="21"/>
              </w:rPr>
              <w:t>解释</w:t>
            </w:r>
          </w:p>
        </w:tc>
        <w:tc>
          <w:tcPr>
            <w:tcW w:w="709" w:type="pct"/>
            <w:shd w:val="clear" w:color="auto" w:fill="D9D9D9" w:themeFill="background1" w:themeFillShade="D9"/>
          </w:tcPr>
          <w:p w:rsidR="002D48CF" w:rsidRPr="002D48CF" w:rsidRDefault="002D48CF" w:rsidP="002D48CF">
            <w:pPr>
              <w:spacing w:line="240" w:lineRule="auto"/>
              <w:ind w:firstLineChars="0" w:firstLine="0"/>
              <w:jc w:val="center"/>
              <w:rPr>
                <w:rFonts w:ascii="Arial" w:hAnsi="Arial"/>
                <w:b/>
                <w:sz w:val="21"/>
              </w:rPr>
            </w:pPr>
            <w:r w:rsidRPr="002D48CF">
              <w:rPr>
                <w:rFonts w:ascii="Arial" w:hAnsi="Arial" w:hint="eastAsia"/>
                <w:b/>
                <w:sz w:val="21"/>
              </w:rPr>
              <w:t>范围</w:t>
            </w:r>
          </w:p>
        </w:tc>
        <w:tc>
          <w:tcPr>
            <w:tcW w:w="595" w:type="pct"/>
            <w:shd w:val="clear" w:color="auto" w:fill="D9D9D9" w:themeFill="background1" w:themeFillShade="D9"/>
          </w:tcPr>
          <w:p w:rsidR="002D48CF" w:rsidRPr="002D48CF" w:rsidRDefault="002D48CF" w:rsidP="002D48CF">
            <w:pPr>
              <w:spacing w:line="240" w:lineRule="auto"/>
              <w:ind w:firstLineChars="0" w:firstLine="0"/>
              <w:jc w:val="center"/>
              <w:rPr>
                <w:rFonts w:ascii="Arial" w:hAnsi="Arial"/>
                <w:b/>
                <w:sz w:val="21"/>
              </w:rPr>
            </w:pPr>
            <w:r w:rsidRPr="002D48CF">
              <w:rPr>
                <w:rFonts w:ascii="Arial" w:hAnsi="Arial" w:hint="eastAsia"/>
                <w:b/>
                <w:sz w:val="21"/>
              </w:rPr>
              <w:t>默认值</w:t>
            </w:r>
          </w:p>
        </w:tc>
        <w:tc>
          <w:tcPr>
            <w:tcW w:w="1928" w:type="pct"/>
            <w:shd w:val="clear" w:color="auto" w:fill="D9D9D9" w:themeFill="background1" w:themeFillShade="D9"/>
          </w:tcPr>
          <w:p w:rsidR="002D48CF" w:rsidRPr="002D48CF" w:rsidRDefault="002D48CF" w:rsidP="002D48CF">
            <w:pPr>
              <w:spacing w:line="240" w:lineRule="auto"/>
              <w:ind w:firstLineChars="0" w:firstLine="0"/>
              <w:jc w:val="center"/>
              <w:rPr>
                <w:rFonts w:ascii="Arial" w:hAnsi="Arial"/>
                <w:b/>
                <w:sz w:val="21"/>
              </w:rPr>
            </w:pPr>
            <w:r w:rsidRPr="002D48CF">
              <w:rPr>
                <w:rFonts w:ascii="Arial" w:hAnsi="Arial" w:hint="eastAsia"/>
                <w:b/>
                <w:sz w:val="21"/>
              </w:rPr>
              <w:t>备注</w:t>
            </w:r>
          </w:p>
        </w:tc>
      </w:tr>
      <w:tr w:rsidR="002D48CF" w:rsidRPr="002D48CF" w:rsidTr="002D48CF">
        <w:trPr>
          <w:jc w:val="center"/>
        </w:trPr>
        <w:tc>
          <w:tcPr>
            <w:tcW w:w="660" w:type="pct"/>
          </w:tcPr>
          <w:p w:rsidR="002D48CF" w:rsidRPr="002D48CF" w:rsidRDefault="002D48CF" w:rsidP="002D48CF">
            <w:pPr>
              <w:spacing w:line="240" w:lineRule="auto"/>
              <w:ind w:firstLineChars="0" w:firstLine="0"/>
              <w:jc w:val="center"/>
              <w:rPr>
                <w:rFonts w:ascii="Arial" w:hAnsi="Arial"/>
                <w:sz w:val="21"/>
              </w:rPr>
            </w:pPr>
            <w:r w:rsidRPr="002D48CF">
              <w:rPr>
                <w:rFonts w:ascii="Arial" w:hAnsi="Arial" w:hint="eastAsia"/>
                <w:sz w:val="21"/>
              </w:rPr>
              <w:t>485</w:t>
            </w:r>
            <w:r w:rsidRPr="002D48CF">
              <w:rPr>
                <w:rFonts w:ascii="Arial" w:hAnsi="Arial" w:hint="eastAsia"/>
                <w:sz w:val="21"/>
              </w:rPr>
              <w:t>地址</w:t>
            </w:r>
          </w:p>
        </w:tc>
        <w:tc>
          <w:tcPr>
            <w:tcW w:w="1107" w:type="pct"/>
          </w:tcPr>
          <w:p w:rsidR="002D48CF" w:rsidRPr="002D48CF" w:rsidRDefault="002D48CF" w:rsidP="002D48CF">
            <w:pPr>
              <w:spacing w:line="240" w:lineRule="auto"/>
              <w:ind w:firstLineChars="0" w:firstLine="0"/>
              <w:jc w:val="center"/>
              <w:rPr>
                <w:rFonts w:ascii="Arial" w:hAnsi="Arial"/>
                <w:sz w:val="21"/>
              </w:rPr>
            </w:pPr>
            <w:r w:rsidRPr="002D48CF">
              <w:rPr>
                <w:rFonts w:ascii="Arial" w:hAnsi="Arial" w:hint="eastAsia"/>
                <w:sz w:val="21"/>
              </w:rPr>
              <w:t>RS485</w:t>
            </w:r>
            <w:r w:rsidRPr="002D48CF">
              <w:rPr>
                <w:rFonts w:ascii="Arial" w:hAnsi="Arial" w:hint="eastAsia"/>
                <w:sz w:val="21"/>
              </w:rPr>
              <w:t>通讯</w:t>
            </w:r>
            <w:r w:rsidRPr="002D48CF">
              <w:rPr>
                <w:rFonts w:ascii="Arial" w:hAnsi="Arial" w:hint="eastAsia"/>
                <w:sz w:val="21"/>
              </w:rPr>
              <w:t>ID</w:t>
            </w:r>
            <w:r w:rsidRPr="002D48CF">
              <w:rPr>
                <w:rFonts w:ascii="Arial" w:hAnsi="Arial" w:hint="eastAsia"/>
                <w:sz w:val="21"/>
              </w:rPr>
              <w:t>号</w:t>
            </w:r>
          </w:p>
        </w:tc>
        <w:tc>
          <w:tcPr>
            <w:tcW w:w="709" w:type="pct"/>
          </w:tcPr>
          <w:p w:rsidR="002D48CF" w:rsidRPr="002D48CF" w:rsidRDefault="002D48CF" w:rsidP="002D48CF">
            <w:pPr>
              <w:spacing w:line="240" w:lineRule="auto"/>
              <w:ind w:firstLineChars="0" w:firstLine="0"/>
              <w:jc w:val="center"/>
              <w:rPr>
                <w:rFonts w:ascii="Arial" w:hAnsi="Arial"/>
                <w:sz w:val="21"/>
              </w:rPr>
            </w:pPr>
            <w:r w:rsidRPr="002D48CF">
              <w:rPr>
                <w:rFonts w:ascii="Arial" w:hAnsi="Arial" w:hint="eastAsia"/>
                <w:sz w:val="21"/>
              </w:rPr>
              <w:t>1~99</w:t>
            </w:r>
          </w:p>
        </w:tc>
        <w:tc>
          <w:tcPr>
            <w:tcW w:w="595" w:type="pct"/>
          </w:tcPr>
          <w:p w:rsidR="002D48CF" w:rsidRPr="002D48CF" w:rsidRDefault="002D48CF" w:rsidP="002D48CF">
            <w:pPr>
              <w:spacing w:line="240" w:lineRule="auto"/>
              <w:ind w:firstLineChars="0" w:firstLine="0"/>
              <w:jc w:val="center"/>
              <w:rPr>
                <w:rFonts w:ascii="Arial" w:hAnsi="Arial"/>
                <w:sz w:val="21"/>
              </w:rPr>
            </w:pPr>
            <w:r w:rsidRPr="002D48CF">
              <w:rPr>
                <w:rFonts w:ascii="Arial" w:hAnsi="Arial" w:hint="eastAsia"/>
                <w:sz w:val="21"/>
              </w:rPr>
              <w:t>1</w:t>
            </w:r>
          </w:p>
        </w:tc>
        <w:tc>
          <w:tcPr>
            <w:tcW w:w="1928" w:type="pct"/>
          </w:tcPr>
          <w:p w:rsidR="002D48CF" w:rsidRPr="002D48CF" w:rsidRDefault="002D48CF" w:rsidP="002D48CF">
            <w:pPr>
              <w:spacing w:line="240" w:lineRule="auto"/>
              <w:ind w:firstLineChars="0" w:firstLine="0"/>
              <w:jc w:val="center"/>
              <w:rPr>
                <w:rFonts w:ascii="Arial" w:hAnsi="Arial"/>
                <w:sz w:val="21"/>
              </w:rPr>
            </w:pPr>
            <w:r w:rsidRPr="002D48CF">
              <w:rPr>
                <w:rFonts w:ascii="Arial" w:hAnsi="Arial" w:hint="eastAsia"/>
                <w:sz w:val="21"/>
              </w:rPr>
              <w:t>与监控软件通信时需要被正确设置</w:t>
            </w:r>
          </w:p>
        </w:tc>
      </w:tr>
    </w:tbl>
    <w:p w:rsidR="002D48CF" w:rsidRPr="002D48CF" w:rsidRDefault="002D48CF" w:rsidP="002D48CF">
      <w:pPr>
        <w:ind w:firstLineChars="83" w:firstLine="199"/>
      </w:pPr>
    </w:p>
    <w:p w:rsidR="002D48CF" w:rsidRDefault="002D48CF" w:rsidP="002D48CF">
      <w:pPr>
        <w:ind w:firstLine="480"/>
      </w:pPr>
      <w:r w:rsidRPr="002D48CF">
        <w:rPr>
          <w:rFonts w:hint="eastAsia"/>
        </w:rPr>
        <w:t>按键操作参考“参数设置”中的操作。</w:t>
      </w:r>
    </w:p>
    <w:p w:rsidR="002D48CF" w:rsidRDefault="002D48CF" w:rsidP="002D48CF">
      <w:pPr>
        <w:pStyle w:val="3"/>
      </w:pPr>
      <w:bookmarkStart w:id="29" w:name="_Toc98508524"/>
      <w:r>
        <w:t>控制过程</w:t>
      </w:r>
      <w:bookmarkEnd w:id="29"/>
    </w:p>
    <w:p w:rsidR="002D48CF" w:rsidRDefault="002D48CF" w:rsidP="002D48CF">
      <w:pPr>
        <w:ind w:firstLine="480"/>
      </w:pPr>
      <w:r>
        <w:rPr>
          <w:rFonts w:hint="eastAsia"/>
        </w:rPr>
        <w:t>开机后，手操器绿灯亮，风机启动。室内温度高于温度设定点超过比例带时，空调工作在制冷状态下。室内温度低于温度设定点超过比例带时，空调工作在加热状态下。调节比例带可以设置控温精度。</w:t>
      </w:r>
    </w:p>
    <w:p w:rsidR="002D48CF" w:rsidRDefault="002D48CF" w:rsidP="002D48CF">
      <w:pPr>
        <w:pStyle w:val="2"/>
        <w:ind w:left="288"/>
      </w:pPr>
      <w:bookmarkStart w:id="30" w:name="_Toc98508525"/>
      <w:r>
        <w:t>接口板</w:t>
      </w:r>
      <w:bookmarkEnd w:id="30"/>
    </w:p>
    <w:p w:rsidR="002D48CF" w:rsidRDefault="002D48CF" w:rsidP="002D48CF">
      <w:pPr>
        <w:pStyle w:val="3"/>
      </w:pPr>
      <w:bookmarkStart w:id="31" w:name="_Toc98508526"/>
      <w:r>
        <w:t>接线示意图</w:t>
      </w:r>
      <w:bookmarkEnd w:id="31"/>
    </w:p>
    <w:p w:rsidR="002D48CF" w:rsidRPr="002D48CF" w:rsidRDefault="002D48CF" w:rsidP="002D48CF">
      <w:pPr>
        <w:ind w:firstLine="480"/>
      </w:pPr>
      <w:r>
        <w:t>IN</w:t>
      </w:r>
      <w:r>
        <w:t>：</w:t>
      </w:r>
      <w:r>
        <w:t xml:space="preserve"> </w:t>
      </w:r>
      <w:r>
        <w:t>数字量输入；</w:t>
      </w:r>
      <w:r>
        <w:t xml:space="preserve"> DO</w:t>
      </w:r>
      <w:r>
        <w:t>：数字量输出</w:t>
      </w:r>
    </w:p>
    <w:p w:rsidR="002D48CF" w:rsidRDefault="002D48CF" w:rsidP="002D48CF">
      <w:pPr>
        <w:ind w:firstLineChars="83" w:firstLine="199"/>
        <w:jc w:val="center"/>
      </w:pPr>
      <w:r>
        <w:rPr>
          <w:rFonts w:ascii="Arial" w:hAnsi="Arial"/>
          <w:noProof/>
        </w:rPr>
        <w:lastRenderedPageBreak/>
        <w:drawing>
          <wp:inline distT="0" distB="0" distL="0" distR="0" wp14:anchorId="4D78D9C7" wp14:editId="30478A33">
            <wp:extent cx="5276850" cy="4467225"/>
            <wp:effectExtent l="0" t="0" r="0" b="9525"/>
            <wp:docPr id="3" name="图片 3" descr="接口板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接口板接线图"/>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276850" cy="4467225"/>
                    </a:xfrm>
                    <a:prstGeom prst="rect">
                      <a:avLst/>
                    </a:prstGeom>
                    <a:noFill/>
                    <a:ln>
                      <a:noFill/>
                    </a:ln>
                  </pic:spPr>
                </pic:pic>
              </a:graphicData>
            </a:graphic>
          </wp:inline>
        </w:drawing>
      </w:r>
    </w:p>
    <w:p w:rsidR="002D48CF" w:rsidRPr="002D48CF" w:rsidRDefault="002D48CF" w:rsidP="002D48CF">
      <w:pPr>
        <w:pStyle w:val="3"/>
      </w:pPr>
      <w:bookmarkStart w:id="32" w:name="_Toc98508527"/>
      <w:r w:rsidRPr="002D48CF">
        <w:t>输入</w:t>
      </w:r>
      <w:r w:rsidRPr="002D48CF">
        <w:t>/</w:t>
      </w:r>
      <w:r w:rsidRPr="002D48CF">
        <w:t>输出接口定义</w:t>
      </w:r>
      <w:bookmarkEnd w:id="32"/>
    </w:p>
    <w:tbl>
      <w:tblPr>
        <w:tblW w:w="5000" w:type="pct"/>
        <w:tblBorders>
          <w:top w:val="single" w:sz="4" w:space="0" w:color="auto"/>
          <w:left w:val="single" w:sz="4" w:space="0" w:color="auto"/>
          <w:bottom w:val="single" w:sz="4" w:space="0" w:color="auto"/>
          <w:right w:val="single" w:sz="4" w:space="0" w:color="auto"/>
          <w:insideH w:val="dashSmallGap" w:sz="4" w:space="0" w:color="auto"/>
          <w:insideV w:val="single" w:sz="4" w:space="0" w:color="auto"/>
        </w:tblBorders>
        <w:tblLook w:val="04A0" w:firstRow="1" w:lastRow="0" w:firstColumn="1" w:lastColumn="0" w:noHBand="0" w:noVBand="1"/>
      </w:tblPr>
      <w:tblGrid>
        <w:gridCol w:w="5098"/>
        <w:gridCol w:w="5358"/>
      </w:tblGrid>
      <w:tr w:rsidR="002D48CF" w:rsidRPr="002D48CF" w:rsidTr="002D48CF">
        <w:trPr>
          <w:trHeight w:val="20"/>
          <w:tblHeader/>
        </w:trPr>
        <w:tc>
          <w:tcPr>
            <w:tcW w:w="2438"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b/>
                <w:sz w:val="21"/>
              </w:rPr>
              <w:t>数字量输入</w:t>
            </w:r>
          </w:p>
        </w:tc>
        <w:tc>
          <w:tcPr>
            <w:tcW w:w="2562" w:type="pct"/>
            <w:shd w:val="clear" w:color="auto" w:fill="D9D9D9" w:themeFill="background1" w:themeFillShade="D9"/>
            <w:vAlign w:val="center"/>
          </w:tcPr>
          <w:p w:rsidR="002D48CF" w:rsidRPr="002D48CF" w:rsidRDefault="002D48CF" w:rsidP="002D48CF">
            <w:pPr>
              <w:spacing w:line="240" w:lineRule="auto"/>
              <w:ind w:firstLineChars="0" w:firstLine="0"/>
              <w:jc w:val="center"/>
              <w:rPr>
                <w:rFonts w:ascii="宋体" w:hAnsi="宋体"/>
                <w:b/>
                <w:sz w:val="21"/>
              </w:rPr>
            </w:pPr>
            <w:r w:rsidRPr="002D48CF">
              <w:rPr>
                <w:rFonts w:ascii="宋体" w:hAnsi="宋体"/>
                <w:b/>
                <w:sz w:val="21"/>
              </w:rPr>
              <w:t>数字量输出</w:t>
            </w:r>
          </w:p>
        </w:tc>
      </w:tr>
      <w:tr w:rsidR="002D48CF" w:rsidRPr="002D48CF" w:rsidTr="002D48CF">
        <w:trPr>
          <w:trHeight w:val="20"/>
        </w:trPr>
        <w:tc>
          <w:tcPr>
            <w:tcW w:w="2438"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In0：风机压差开关</w:t>
            </w:r>
            <w:r w:rsidRPr="002D48CF">
              <w:rPr>
                <w:rFonts w:ascii="宋体" w:hAnsi="宋体" w:hint="eastAsia"/>
                <w:sz w:val="21"/>
              </w:rPr>
              <w:t>（常开NO）</w:t>
            </w:r>
          </w:p>
        </w:tc>
        <w:tc>
          <w:tcPr>
            <w:tcW w:w="2562"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11（DO0）：风机继电器</w:t>
            </w:r>
            <w:r w:rsidRPr="002D48CF">
              <w:rPr>
                <w:rFonts w:ascii="宋体" w:hAnsi="宋体" w:hint="eastAsia"/>
                <w:sz w:val="21"/>
              </w:rPr>
              <w:t>K1线圈</w:t>
            </w:r>
          </w:p>
        </w:tc>
      </w:tr>
      <w:tr w:rsidR="002D48CF" w:rsidRPr="002D48CF" w:rsidTr="002D48CF">
        <w:trPr>
          <w:trHeight w:val="20"/>
        </w:trPr>
        <w:tc>
          <w:tcPr>
            <w:tcW w:w="2438"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In1：压缩机</w:t>
            </w:r>
            <w:r w:rsidRPr="002D48CF">
              <w:rPr>
                <w:rFonts w:ascii="宋体" w:hAnsi="宋体" w:hint="eastAsia"/>
                <w:sz w:val="21"/>
              </w:rPr>
              <w:t>继电器辅助触点  （常闭NC）</w:t>
            </w:r>
          </w:p>
        </w:tc>
        <w:tc>
          <w:tcPr>
            <w:tcW w:w="2562"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12（DO1）：压缩机继电器</w:t>
            </w:r>
            <w:r w:rsidRPr="002D48CF">
              <w:rPr>
                <w:rFonts w:ascii="宋体" w:hAnsi="宋体" w:hint="eastAsia"/>
                <w:sz w:val="21"/>
              </w:rPr>
              <w:t>K2线圈(串高压开关)</w:t>
            </w:r>
          </w:p>
        </w:tc>
      </w:tr>
      <w:tr w:rsidR="002D48CF" w:rsidRPr="002D48CF" w:rsidTr="002D48CF">
        <w:trPr>
          <w:trHeight w:val="20"/>
        </w:trPr>
        <w:tc>
          <w:tcPr>
            <w:tcW w:w="2438"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In2：压缩机低压</w:t>
            </w:r>
            <w:r w:rsidRPr="002D48CF">
              <w:rPr>
                <w:rFonts w:ascii="宋体" w:hAnsi="宋体" w:hint="eastAsia"/>
                <w:sz w:val="21"/>
              </w:rPr>
              <w:t>开关 （常闭NC）</w:t>
            </w:r>
          </w:p>
        </w:tc>
        <w:tc>
          <w:tcPr>
            <w:tcW w:w="2562"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hint="eastAsia"/>
                <w:sz w:val="21"/>
              </w:rPr>
              <w:t>1</w:t>
            </w:r>
            <w:r w:rsidRPr="002D48CF">
              <w:rPr>
                <w:rFonts w:ascii="宋体" w:hAnsi="宋体"/>
                <w:sz w:val="21"/>
              </w:rPr>
              <w:t>3（DO2）：电加热继电器</w:t>
            </w:r>
            <w:r w:rsidRPr="002D48CF">
              <w:rPr>
                <w:rFonts w:ascii="宋体" w:hAnsi="宋体" w:hint="eastAsia"/>
                <w:sz w:val="21"/>
              </w:rPr>
              <w:t>K3线圈（串过热保护）</w:t>
            </w:r>
          </w:p>
        </w:tc>
      </w:tr>
      <w:tr w:rsidR="002D48CF" w:rsidRPr="002D48CF" w:rsidTr="002D48CF">
        <w:trPr>
          <w:trHeight w:val="20"/>
        </w:trPr>
        <w:tc>
          <w:tcPr>
            <w:tcW w:w="2438"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In3：电加热</w:t>
            </w:r>
            <w:r w:rsidRPr="002D48CF">
              <w:rPr>
                <w:rFonts w:ascii="宋体" w:hAnsi="宋体" w:hint="eastAsia"/>
                <w:sz w:val="21"/>
              </w:rPr>
              <w:t>继电器辅助触点（常开NO）</w:t>
            </w:r>
          </w:p>
        </w:tc>
        <w:tc>
          <w:tcPr>
            <w:tcW w:w="2562" w:type="pct"/>
            <w:vAlign w:val="center"/>
          </w:tcPr>
          <w:p w:rsidR="002D48CF" w:rsidRPr="002D48CF" w:rsidRDefault="002D48CF" w:rsidP="002D48CF">
            <w:pPr>
              <w:spacing w:line="240" w:lineRule="auto"/>
              <w:ind w:firstLineChars="0" w:firstLine="0"/>
              <w:rPr>
                <w:rFonts w:ascii="宋体" w:hAnsi="宋体"/>
                <w:sz w:val="21"/>
              </w:rPr>
            </w:pPr>
          </w:p>
        </w:tc>
      </w:tr>
      <w:tr w:rsidR="002D48CF" w:rsidRPr="002D48CF" w:rsidTr="002D48CF">
        <w:trPr>
          <w:trHeight w:val="20"/>
        </w:trPr>
        <w:tc>
          <w:tcPr>
            <w:tcW w:w="2438"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In4：</w:t>
            </w:r>
            <w:r w:rsidRPr="002D48CF">
              <w:rPr>
                <w:rFonts w:ascii="宋体" w:hAnsi="宋体" w:hint="eastAsia"/>
                <w:sz w:val="21"/>
              </w:rPr>
              <w:t>相序保护器干节点输出  （常开NO）</w:t>
            </w:r>
          </w:p>
        </w:tc>
        <w:tc>
          <w:tcPr>
            <w:tcW w:w="2562" w:type="pct"/>
            <w:vAlign w:val="center"/>
          </w:tcPr>
          <w:p w:rsidR="002D48CF" w:rsidRPr="002D48CF" w:rsidRDefault="002D48CF" w:rsidP="002D48CF">
            <w:pPr>
              <w:spacing w:line="240" w:lineRule="auto"/>
              <w:ind w:firstLineChars="0" w:firstLine="0"/>
              <w:rPr>
                <w:rFonts w:ascii="宋体" w:hAnsi="宋体"/>
                <w:sz w:val="21"/>
              </w:rPr>
            </w:pPr>
          </w:p>
        </w:tc>
      </w:tr>
      <w:tr w:rsidR="002D48CF" w:rsidRPr="002D48CF" w:rsidTr="002D48CF">
        <w:trPr>
          <w:trHeight w:val="20"/>
        </w:trPr>
        <w:tc>
          <w:tcPr>
            <w:tcW w:w="2438" w:type="pct"/>
            <w:vAlign w:val="center"/>
          </w:tcPr>
          <w:p w:rsidR="002D48CF" w:rsidRPr="002D48CF" w:rsidRDefault="002D48CF" w:rsidP="002D48CF">
            <w:pPr>
              <w:spacing w:line="240" w:lineRule="auto"/>
              <w:ind w:firstLineChars="0" w:firstLine="0"/>
              <w:rPr>
                <w:rFonts w:ascii="宋体" w:hAnsi="宋体"/>
                <w:sz w:val="21"/>
              </w:rPr>
            </w:pPr>
            <w:r w:rsidRPr="002D48CF">
              <w:rPr>
                <w:rFonts w:ascii="宋体" w:hAnsi="宋体"/>
                <w:sz w:val="21"/>
              </w:rPr>
              <w:t>In5：</w:t>
            </w:r>
            <w:r w:rsidRPr="002D48CF">
              <w:rPr>
                <w:rFonts w:ascii="宋体" w:hAnsi="宋体" w:hint="eastAsia"/>
                <w:sz w:val="21"/>
              </w:rPr>
              <w:t>（保留）</w:t>
            </w:r>
          </w:p>
        </w:tc>
        <w:tc>
          <w:tcPr>
            <w:tcW w:w="2562" w:type="pct"/>
            <w:vAlign w:val="center"/>
          </w:tcPr>
          <w:p w:rsidR="002D48CF" w:rsidRPr="002D48CF" w:rsidRDefault="002D48CF" w:rsidP="002D48CF">
            <w:pPr>
              <w:spacing w:line="240" w:lineRule="auto"/>
              <w:ind w:firstLineChars="0" w:firstLine="0"/>
              <w:rPr>
                <w:rFonts w:ascii="宋体" w:hAnsi="宋体"/>
                <w:sz w:val="21"/>
              </w:rPr>
            </w:pPr>
          </w:p>
        </w:tc>
      </w:tr>
    </w:tbl>
    <w:p w:rsidR="002D48CF" w:rsidRDefault="002D48CF" w:rsidP="002D48CF">
      <w:pPr>
        <w:ind w:firstLineChars="83" w:firstLine="199"/>
      </w:pPr>
    </w:p>
    <w:p w:rsidR="002D48CF" w:rsidRDefault="002D48CF" w:rsidP="002D48CF">
      <w:pPr>
        <w:pStyle w:val="2"/>
        <w:ind w:left="288"/>
      </w:pPr>
      <w:bookmarkStart w:id="33" w:name="_Toc98508528"/>
      <w:r>
        <w:rPr>
          <w:rFonts w:hint="eastAsia"/>
        </w:rPr>
        <w:t>通讯</w:t>
      </w:r>
      <w:bookmarkEnd w:id="33"/>
    </w:p>
    <w:p w:rsidR="002D48CF" w:rsidRDefault="002D48CF" w:rsidP="002D48CF">
      <w:pPr>
        <w:pStyle w:val="a7"/>
        <w:numPr>
          <w:ilvl w:val="0"/>
          <w:numId w:val="11"/>
        </w:numPr>
        <w:ind w:firstLineChars="0"/>
      </w:pPr>
      <w:r>
        <w:rPr>
          <w:rFonts w:hint="eastAsia"/>
        </w:rPr>
        <w:t>物理接口：</w:t>
      </w:r>
      <w:r>
        <w:t>RS485</w:t>
      </w:r>
      <w:r>
        <w:t>；</w:t>
      </w:r>
    </w:p>
    <w:p w:rsidR="002D48CF" w:rsidRDefault="002D48CF" w:rsidP="002D48CF">
      <w:pPr>
        <w:pStyle w:val="a7"/>
        <w:numPr>
          <w:ilvl w:val="0"/>
          <w:numId w:val="11"/>
        </w:numPr>
        <w:ind w:firstLineChars="0"/>
      </w:pPr>
      <w:r>
        <w:rPr>
          <w:rFonts w:hint="eastAsia"/>
        </w:rPr>
        <w:lastRenderedPageBreak/>
        <w:t>接口设置：起始位</w:t>
      </w:r>
      <w:r>
        <w:t>1</w:t>
      </w:r>
      <w:r>
        <w:t>位，数据位</w:t>
      </w:r>
      <w:r>
        <w:t>8</w:t>
      </w:r>
      <w:r>
        <w:t>，停止位</w:t>
      </w:r>
      <w:r>
        <w:t>1</w:t>
      </w:r>
      <w:r>
        <w:t>，无校验，波特率：</w:t>
      </w:r>
      <w:r>
        <w:t>9600bps</w:t>
      </w:r>
      <w:r>
        <w:t>；</w:t>
      </w:r>
    </w:p>
    <w:p w:rsidR="002D48CF" w:rsidRDefault="002D48CF" w:rsidP="002D48CF">
      <w:pPr>
        <w:pStyle w:val="a7"/>
        <w:numPr>
          <w:ilvl w:val="0"/>
          <w:numId w:val="11"/>
        </w:numPr>
        <w:ind w:firstLineChars="0"/>
      </w:pPr>
      <w:r>
        <w:rPr>
          <w:rFonts w:hint="eastAsia"/>
        </w:rPr>
        <w:t>协议：参考附录</w:t>
      </w:r>
      <w:r>
        <w:t>2</w:t>
      </w:r>
      <w:r>
        <w:t>。</w:t>
      </w:r>
    </w:p>
    <w:p w:rsidR="002D48CF" w:rsidRDefault="002D48CF" w:rsidP="002D48CF">
      <w:pPr>
        <w:pStyle w:val="2"/>
        <w:ind w:left="288"/>
      </w:pPr>
      <w:bookmarkStart w:id="34" w:name="_Toc98508529"/>
      <w:r>
        <w:t>技术规范</w:t>
      </w:r>
      <w:bookmarkEnd w:id="34"/>
    </w:p>
    <w:p w:rsidR="002D48CF" w:rsidRDefault="002D48CF" w:rsidP="002D48CF">
      <w:pPr>
        <w:pStyle w:val="a7"/>
        <w:numPr>
          <w:ilvl w:val="0"/>
          <w:numId w:val="12"/>
        </w:numPr>
        <w:ind w:firstLineChars="0"/>
      </w:pPr>
      <w:r>
        <w:t>供电电源：</w:t>
      </w:r>
      <w:r>
        <w:t>24VACac±10%</w:t>
      </w:r>
    </w:p>
    <w:p w:rsidR="002D48CF" w:rsidRDefault="002D48CF" w:rsidP="002D48CF">
      <w:pPr>
        <w:pStyle w:val="a7"/>
        <w:numPr>
          <w:ilvl w:val="0"/>
          <w:numId w:val="12"/>
        </w:numPr>
        <w:ind w:firstLineChars="0"/>
      </w:pPr>
      <w:r>
        <w:t>功率：＜</w:t>
      </w:r>
      <w:r>
        <w:t>20W</w:t>
      </w:r>
      <w:r>
        <w:t>（含</w:t>
      </w:r>
      <w:r>
        <w:t>2</w:t>
      </w:r>
      <w:r w:rsidR="00D76573">
        <w:t>个控制继电器）</w:t>
      </w:r>
    </w:p>
    <w:p w:rsidR="002D48CF" w:rsidRDefault="002D48CF" w:rsidP="00D76573">
      <w:pPr>
        <w:pStyle w:val="a7"/>
        <w:numPr>
          <w:ilvl w:val="0"/>
          <w:numId w:val="12"/>
        </w:numPr>
        <w:ind w:firstLineChars="0"/>
      </w:pPr>
      <w:r>
        <w:t>防护等级：面板</w:t>
      </w:r>
      <w:r>
        <w:t>IP 54</w:t>
      </w:r>
      <w:r w:rsidR="00D76573">
        <w:rPr>
          <w:rFonts w:hint="eastAsia"/>
        </w:rPr>
        <w:t>、</w:t>
      </w:r>
      <w:r>
        <w:rPr>
          <w:rFonts w:hint="eastAsia"/>
        </w:rPr>
        <w:t>背</w:t>
      </w:r>
      <w:r>
        <w:t>IP 20</w:t>
      </w:r>
    </w:p>
    <w:p w:rsidR="002D48CF" w:rsidRDefault="002D48CF" w:rsidP="00D76573">
      <w:pPr>
        <w:pStyle w:val="a7"/>
        <w:numPr>
          <w:ilvl w:val="0"/>
          <w:numId w:val="12"/>
        </w:numPr>
        <w:ind w:firstLineChars="0"/>
      </w:pPr>
      <w:r>
        <w:t>工作环境：</w:t>
      </w:r>
      <w:r>
        <w:t>-10°C to 55°C</w:t>
      </w:r>
      <w:r>
        <w:t>，</w:t>
      </w:r>
      <w:r>
        <w:t>10 to 95 % RH (</w:t>
      </w:r>
      <w:proofErr w:type="gramStart"/>
      <w:r>
        <w:t>不</w:t>
      </w:r>
      <w:proofErr w:type="gramEnd"/>
      <w:r>
        <w:t>凝露</w:t>
      </w:r>
      <w:r>
        <w:t>)</w:t>
      </w:r>
    </w:p>
    <w:p w:rsidR="002D48CF" w:rsidRDefault="002D48CF" w:rsidP="00D76573">
      <w:pPr>
        <w:pStyle w:val="a7"/>
        <w:numPr>
          <w:ilvl w:val="0"/>
          <w:numId w:val="12"/>
        </w:numPr>
        <w:ind w:firstLineChars="0"/>
      </w:pPr>
      <w:r>
        <w:t>储存环境：</w:t>
      </w:r>
      <w:r>
        <w:t>-30° to +80°C</w:t>
      </w:r>
      <w:r>
        <w:t>，</w:t>
      </w:r>
      <w:r>
        <w:t>10 to 95 % RH (</w:t>
      </w:r>
      <w:proofErr w:type="gramStart"/>
      <w:r>
        <w:t>不</w:t>
      </w:r>
      <w:proofErr w:type="gramEnd"/>
      <w:r>
        <w:t>凝露</w:t>
      </w:r>
      <w:r>
        <w:t>)</w:t>
      </w:r>
    </w:p>
    <w:p w:rsidR="002D48CF" w:rsidRDefault="002D48CF" w:rsidP="00D76573">
      <w:pPr>
        <w:pStyle w:val="a7"/>
        <w:numPr>
          <w:ilvl w:val="0"/>
          <w:numId w:val="12"/>
        </w:numPr>
        <w:ind w:firstLineChars="0"/>
      </w:pPr>
      <w:r>
        <w:t>最大控制精度：</w:t>
      </w:r>
      <w:r>
        <w:t>± 0,2°C (</w:t>
      </w:r>
      <w:r>
        <w:t>不包括温度传感器误差</w:t>
      </w:r>
      <w:r>
        <w:t>)</w:t>
      </w:r>
    </w:p>
    <w:p w:rsidR="002D48CF" w:rsidRDefault="002D48CF" w:rsidP="00D76573">
      <w:pPr>
        <w:pStyle w:val="a7"/>
        <w:numPr>
          <w:ilvl w:val="0"/>
          <w:numId w:val="12"/>
        </w:numPr>
        <w:ind w:firstLineChars="0"/>
      </w:pPr>
      <w:r>
        <w:t>显示精度：</w:t>
      </w:r>
      <w:r>
        <w:t>± 0,1°C</w:t>
      </w:r>
      <w:r>
        <w:t>（在温度</w:t>
      </w:r>
      <w:r>
        <w:t xml:space="preserve"> –9.9 </w:t>
      </w:r>
      <w:r>
        <w:t>至</w:t>
      </w:r>
      <w:r>
        <w:t xml:space="preserve"> +50.0 </w:t>
      </w:r>
      <w:r>
        <w:t>范围内）</w:t>
      </w:r>
    </w:p>
    <w:p w:rsidR="002D48CF" w:rsidRDefault="002D48CF" w:rsidP="00D76573">
      <w:pPr>
        <w:pStyle w:val="a7"/>
        <w:numPr>
          <w:ilvl w:val="0"/>
          <w:numId w:val="12"/>
        </w:numPr>
        <w:ind w:firstLineChars="0"/>
      </w:pPr>
      <w:r>
        <w:t>输入输出点容量</w:t>
      </w:r>
      <w:r w:rsidR="00D76573">
        <w:rPr>
          <w:rFonts w:hint="eastAsia"/>
        </w:rPr>
        <w:t>：</w:t>
      </w:r>
    </w:p>
    <w:p w:rsidR="002D48CF" w:rsidRDefault="00D76573" w:rsidP="00D76573">
      <w:pPr>
        <w:ind w:leftChars="300" w:left="720" w:firstLine="480"/>
      </w:pPr>
      <w:r>
        <w:rPr>
          <w:rFonts w:hint="eastAsia"/>
        </w:rPr>
        <w:t>1</w:t>
      </w:r>
      <w:r>
        <w:rPr>
          <w:rFonts w:hint="eastAsia"/>
        </w:rPr>
        <w:t>）</w:t>
      </w:r>
      <w:r w:rsidR="002D48CF">
        <w:rPr>
          <w:rFonts w:hint="eastAsia"/>
        </w:rPr>
        <w:t>数字量输入：干节点，电路内部有</w:t>
      </w:r>
      <w:r w:rsidR="002D48CF">
        <w:t>3.9K</w:t>
      </w:r>
      <w:r w:rsidR="002D48CF">
        <w:t>上拉电阻，不隔离</w:t>
      </w:r>
    </w:p>
    <w:p w:rsidR="002D48CF" w:rsidRDefault="00D76573" w:rsidP="00D76573">
      <w:pPr>
        <w:ind w:leftChars="300" w:left="720" w:firstLine="480"/>
      </w:pPr>
      <w:r>
        <w:t>2</w:t>
      </w:r>
      <w:r>
        <w:rPr>
          <w:rFonts w:hint="eastAsia"/>
        </w:rPr>
        <w:t>）</w:t>
      </w:r>
      <w:r w:rsidR="002D48CF">
        <w:rPr>
          <w:rFonts w:hint="eastAsia"/>
        </w:rPr>
        <w:t>数字量输出：</w:t>
      </w:r>
      <w:r w:rsidR="002D48CF">
        <w:t>3</w:t>
      </w:r>
      <w:r w:rsidR="002D48CF">
        <w:t>路</w:t>
      </w:r>
      <w:r w:rsidR="002D48CF">
        <w:t>24Vac</w:t>
      </w:r>
      <w:r w:rsidR="002D48CF">
        <w:t>可控硅输出</w:t>
      </w:r>
      <w:r w:rsidR="002D48CF">
        <w:t>1A</w:t>
      </w:r>
    </w:p>
    <w:p w:rsidR="002D48CF" w:rsidRDefault="002D48CF" w:rsidP="00D76573">
      <w:pPr>
        <w:pStyle w:val="a7"/>
        <w:numPr>
          <w:ilvl w:val="0"/>
          <w:numId w:val="12"/>
        </w:numPr>
        <w:ind w:firstLineChars="0"/>
      </w:pPr>
      <w:r>
        <w:t>显示：</w:t>
      </w:r>
      <w:r>
        <w:t>led</w:t>
      </w:r>
      <w:r>
        <w:t>指示灯，</w:t>
      </w:r>
      <w:r>
        <w:t>LCD</w:t>
      </w:r>
      <w:r w:rsidR="00D76573">
        <w:t>中文显示</w:t>
      </w:r>
    </w:p>
    <w:p w:rsidR="002D48CF" w:rsidRDefault="002D48CF" w:rsidP="00D76573">
      <w:pPr>
        <w:pStyle w:val="a7"/>
        <w:numPr>
          <w:ilvl w:val="0"/>
          <w:numId w:val="12"/>
        </w:numPr>
        <w:ind w:firstLineChars="0"/>
      </w:pPr>
      <w:r>
        <w:t>测量范围：温度</w:t>
      </w:r>
      <w:r>
        <w:t>-9.9℃---50.0℃</w:t>
      </w:r>
    </w:p>
    <w:p w:rsidR="002D48CF" w:rsidRDefault="002D48CF" w:rsidP="00D76573">
      <w:pPr>
        <w:pStyle w:val="a7"/>
        <w:numPr>
          <w:ilvl w:val="0"/>
          <w:numId w:val="12"/>
        </w:numPr>
        <w:ind w:firstLineChars="0"/>
      </w:pPr>
      <w:r>
        <w:t>温度传感器最大连接长度</w:t>
      </w:r>
      <w:r>
        <w:t>15</w:t>
      </w:r>
      <w:r>
        <w:t>米（</w:t>
      </w:r>
      <w:r>
        <w:t>4</w:t>
      </w:r>
      <w:r>
        <w:t>芯双绞线）</w:t>
      </w:r>
    </w:p>
    <w:p w:rsidR="002D48CF" w:rsidRDefault="002D48CF" w:rsidP="00D76573">
      <w:pPr>
        <w:pStyle w:val="a7"/>
        <w:numPr>
          <w:ilvl w:val="0"/>
          <w:numId w:val="12"/>
        </w:numPr>
        <w:ind w:firstLineChars="0"/>
      </w:pPr>
      <w:r>
        <w:t>手操器最大连接长度</w:t>
      </w:r>
      <w:r>
        <w:t>30</w:t>
      </w:r>
      <w:r>
        <w:t>米（</w:t>
      </w:r>
      <w:r>
        <w:t>4</w:t>
      </w:r>
      <w:r>
        <w:t>芯双绞线）</w:t>
      </w:r>
    </w:p>
    <w:p w:rsidR="002D48CF" w:rsidRDefault="002D48CF" w:rsidP="00D76573">
      <w:pPr>
        <w:pStyle w:val="a7"/>
        <w:numPr>
          <w:ilvl w:val="0"/>
          <w:numId w:val="12"/>
        </w:numPr>
        <w:ind w:firstLineChars="0"/>
      </w:pPr>
      <w:r>
        <w:t>通讯接口：</w:t>
      </w:r>
      <w:r>
        <w:t>RS485</w:t>
      </w:r>
    </w:p>
    <w:p w:rsidR="002D48CF" w:rsidRDefault="002D48CF" w:rsidP="00D76573">
      <w:pPr>
        <w:pStyle w:val="a7"/>
        <w:numPr>
          <w:ilvl w:val="0"/>
          <w:numId w:val="12"/>
        </w:numPr>
        <w:ind w:firstLineChars="0"/>
      </w:pPr>
      <w:r>
        <w:t>最大尺寸：接口板</w:t>
      </w:r>
      <w:r>
        <w:t>120×70×30mm(</w:t>
      </w:r>
      <w:r>
        <w:t>长</w:t>
      </w:r>
      <w:r>
        <w:t>X</w:t>
      </w:r>
      <w:r>
        <w:t>宽</w:t>
      </w:r>
      <w:r>
        <w:t>X</w:t>
      </w:r>
      <w:r>
        <w:t>高</w:t>
      </w:r>
      <w:r>
        <w:t>)</w:t>
      </w:r>
      <w:r>
        <w:t>；</w:t>
      </w:r>
    </w:p>
    <w:p w:rsidR="002D48CF" w:rsidRDefault="002D48CF" w:rsidP="00D76573">
      <w:pPr>
        <w:ind w:firstLineChars="886" w:firstLine="2126"/>
      </w:pPr>
      <w:r>
        <w:t>手操器</w:t>
      </w:r>
      <w:r>
        <w:t>155×70×40mm(</w:t>
      </w:r>
      <w:r>
        <w:t>长</w:t>
      </w:r>
      <w:r>
        <w:t>X</w:t>
      </w:r>
      <w:r>
        <w:t>宽</w:t>
      </w:r>
      <w:r>
        <w:t>X</w:t>
      </w:r>
      <w:r>
        <w:t>高</w:t>
      </w:r>
      <w:r>
        <w:t>)</w:t>
      </w:r>
      <w:r>
        <w:t>；</w:t>
      </w:r>
    </w:p>
    <w:p w:rsidR="002D48CF" w:rsidRDefault="002D48CF" w:rsidP="00D76573">
      <w:pPr>
        <w:pStyle w:val="a7"/>
        <w:numPr>
          <w:ilvl w:val="0"/>
          <w:numId w:val="12"/>
        </w:numPr>
        <w:ind w:firstLineChars="0"/>
      </w:pPr>
      <w:r>
        <w:lastRenderedPageBreak/>
        <w:t></w:t>
      </w:r>
      <w:r>
        <w:tab/>
      </w:r>
      <w:r>
        <w:t>重量：</w:t>
      </w:r>
      <w:r>
        <w:t>150g</w:t>
      </w:r>
    </w:p>
    <w:p w:rsidR="002D48CF" w:rsidRDefault="00D76573" w:rsidP="00D76573">
      <w:pPr>
        <w:pStyle w:val="2"/>
        <w:ind w:left="288"/>
      </w:pPr>
      <w:bookmarkStart w:id="35" w:name="_Toc98508530"/>
      <w:r w:rsidRPr="00D76573">
        <w:t>警告与报警信息及处理</w:t>
      </w:r>
      <w:bookmarkEnd w:id="3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
        <w:gridCol w:w="2238"/>
        <w:gridCol w:w="2489"/>
        <w:gridCol w:w="1090"/>
        <w:gridCol w:w="2984"/>
        <w:gridCol w:w="715"/>
      </w:tblGrid>
      <w:tr w:rsidR="00D76573" w:rsidRPr="00D76573" w:rsidTr="00D76573">
        <w:trPr>
          <w:trHeight w:val="159"/>
          <w:tblHeader/>
          <w:jc w:val="center"/>
        </w:trPr>
        <w:tc>
          <w:tcPr>
            <w:tcW w:w="450" w:type="pct"/>
            <w:shd w:val="clear" w:color="auto" w:fill="D9D9D9" w:themeFill="background1" w:themeFillShade="D9"/>
            <w:vAlign w:val="center"/>
          </w:tcPr>
          <w:p w:rsidR="00D76573" w:rsidRPr="00D76573" w:rsidRDefault="00D76573" w:rsidP="00D76573">
            <w:pPr>
              <w:spacing w:line="240" w:lineRule="auto"/>
              <w:ind w:firstLineChars="0" w:firstLine="0"/>
              <w:jc w:val="center"/>
              <w:rPr>
                <w:rFonts w:ascii="宋体" w:hAnsi="宋体"/>
                <w:b/>
                <w:sz w:val="21"/>
              </w:rPr>
            </w:pPr>
            <w:r w:rsidRPr="00D76573">
              <w:rPr>
                <w:rFonts w:ascii="宋体" w:hAnsi="宋体"/>
                <w:b/>
                <w:sz w:val="21"/>
              </w:rPr>
              <w:t>信息</w:t>
            </w:r>
          </w:p>
        </w:tc>
        <w:tc>
          <w:tcPr>
            <w:tcW w:w="1070" w:type="pct"/>
            <w:shd w:val="clear" w:color="auto" w:fill="D9D9D9" w:themeFill="background1" w:themeFillShade="D9"/>
            <w:vAlign w:val="center"/>
          </w:tcPr>
          <w:p w:rsidR="00D76573" w:rsidRPr="00D76573" w:rsidRDefault="00D76573" w:rsidP="00D76573">
            <w:pPr>
              <w:spacing w:line="240" w:lineRule="auto"/>
              <w:ind w:firstLineChars="0" w:firstLine="0"/>
              <w:jc w:val="center"/>
              <w:rPr>
                <w:rFonts w:ascii="宋体" w:hAnsi="宋体"/>
                <w:b/>
                <w:sz w:val="21"/>
              </w:rPr>
            </w:pPr>
            <w:r w:rsidRPr="00D76573">
              <w:rPr>
                <w:rFonts w:ascii="宋体" w:hAnsi="宋体"/>
                <w:b/>
                <w:sz w:val="21"/>
              </w:rPr>
              <w:t>说明</w:t>
            </w:r>
          </w:p>
        </w:tc>
        <w:tc>
          <w:tcPr>
            <w:tcW w:w="1190" w:type="pct"/>
            <w:shd w:val="clear" w:color="auto" w:fill="D9D9D9" w:themeFill="background1" w:themeFillShade="D9"/>
            <w:vAlign w:val="center"/>
          </w:tcPr>
          <w:p w:rsidR="00D76573" w:rsidRPr="00D76573" w:rsidRDefault="00D76573" w:rsidP="00D76573">
            <w:pPr>
              <w:spacing w:line="240" w:lineRule="auto"/>
              <w:ind w:firstLineChars="0" w:firstLine="0"/>
              <w:jc w:val="center"/>
              <w:rPr>
                <w:rFonts w:ascii="宋体" w:hAnsi="宋体"/>
                <w:b/>
                <w:sz w:val="21"/>
              </w:rPr>
            </w:pPr>
            <w:r w:rsidRPr="00D76573">
              <w:rPr>
                <w:rFonts w:ascii="宋体" w:hAnsi="宋体"/>
                <w:b/>
                <w:sz w:val="21"/>
              </w:rPr>
              <w:t>原因</w:t>
            </w:r>
          </w:p>
        </w:tc>
        <w:tc>
          <w:tcPr>
            <w:tcW w:w="521" w:type="pct"/>
            <w:shd w:val="clear" w:color="auto" w:fill="D9D9D9" w:themeFill="background1" w:themeFillShade="D9"/>
            <w:vAlign w:val="center"/>
          </w:tcPr>
          <w:p w:rsidR="00D76573" w:rsidRPr="00D76573" w:rsidRDefault="00D76573" w:rsidP="00D76573">
            <w:pPr>
              <w:spacing w:line="240" w:lineRule="auto"/>
              <w:ind w:firstLineChars="0" w:firstLine="0"/>
              <w:jc w:val="center"/>
              <w:rPr>
                <w:rFonts w:ascii="宋体" w:hAnsi="宋体"/>
                <w:b/>
                <w:sz w:val="21"/>
              </w:rPr>
            </w:pPr>
            <w:r w:rsidRPr="00D76573">
              <w:rPr>
                <w:rFonts w:ascii="宋体" w:hAnsi="宋体"/>
                <w:b/>
                <w:sz w:val="21"/>
              </w:rPr>
              <w:t>反应</w:t>
            </w:r>
          </w:p>
        </w:tc>
        <w:tc>
          <w:tcPr>
            <w:tcW w:w="1427" w:type="pct"/>
            <w:shd w:val="clear" w:color="auto" w:fill="D9D9D9" w:themeFill="background1" w:themeFillShade="D9"/>
            <w:vAlign w:val="center"/>
          </w:tcPr>
          <w:p w:rsidR="00D76573" w:rsidRPr="00D76573" w:rsidRDefault="00D76573" w:rsidP="00D76573">
            <w:pPr>
              <w:spacing w:line="240" w:lineRule="auto"/>
              <w:ind w:firstLineChars="0" w:firstLine="0"/>
              <w:jc w:val="center"/>
              <w:rPr>
                <w:rFonts w:ascii="宋体" w:hAnsi="宋体"/>
                <w:b/>
                <w:sz w:val="21"/>
              </w:rPr>
            </w:pPr>
            <w:r w:rsidRPr="00D76573">
              <w:rPr>
                <w:rFonts w:ascii="宋体" w:hAnsi="宋体"/>
                <w:b/>
                <w:sz w:val="21"/>
              </w:rPr>
              <w:t>处理措施</w:t>
            </w:r>
          </w:p>
        </w:tc>
        <w:tc>
          <w:tcPr>
            <w:tcW w:w="342" w:type="pct"/>
            <w:shd w:val="clear" w:color="auto" w:fill="D9D9D9" w:themeFill="background1" w:themeFillShade="D9"/>
            <w:vAlign w:val="center"/>
          </w:tcPr>
          <w:p w:rsidR="00D76573" w:rsidRPr="00D76573" w:rsidRDefault="00D76573" w:rsidP="00D76573">
            <w:pPr>
              <w:spacing w:line="240" w:lineRule="auto"/>
              <w:ind w:firstLineChars="0" w:firstLine="0"/>
              <w:jc w:val="center"/>
              <w:rPr>
                <w:rFonts w:ascii="宋体" w:hAnsi="宋体"/>
                <w:b/>
                <w:sz w:val="21"/>
              </w:rPr>
            </w:pPr>
            <w:r w:rsidRPr="00D76573">
              <w:rPr>
                <w:rFonts w:ascii="宋体" w:hAnsi="宋体"/>
                <w:b/>
                <w:sz w:val="21"/>
              </w:rPr>
              <w:t>备注</w:t>
            </w:r>
          </w:p>
        </w:tc>
      </w:tr>
      <w:tr w:rsidR="00D76573" w:rsidRPr="00D76573" w:rsidTr="00D76573">
        <w:trPr>
          <w:cantSplit/>
          <w:trHeight w:val="914"/>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风机</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故障</w:t>
            </w:r>
          </w:p>
        </w:tc>
        <w:tc>
          <w:tcPr>
            <w:tcW w:w="1070" w:type="pct"/>
            <w:vAlign w:val="center"/>
          </w:tcPr>
          <w:p w:rsidR="00D76573" w:rsidRPr="00D76573" w:rsidRDefault="00D76573" w:rsidP="00D76573">
            <w:pPr>
              <w:spacing w:line="240" w:lineRule="auto"/>
              <w:ind w:firstLineChars="0" w:firstLine="0"/>
              <w:rPr>
                <w:rFonts w:ascii="宋体" w:hAnsi="宋体"/>
                <w:sz w:val="21"/>
              </w:rPr>
            </w:pPr>
            <w:r>
              <w:rPr>
                <w:rFonts w:ascii="宋体" w:hAnsi="宋体"/>
                <w:sz w:val="21"/>
              </w:rPr>
              <w:t>室内风机进出口空气压差过小（或为零）</w:t>
            </w:r>
          </w:p>
        </w:tc>
        <w:tc>
          <w:tcPr>
            <w:tcW w:w="1190" w:type="pct"/>
            <w:vAlign w:val="center"/>
          </w:tcPr>
          <w:p w:rsidR="00D76573" w:rsidRPr="00D76573" w:rsidRDefault="00D76573" w:rsidP="00D76573">
            <w:pPr>
              <w:numPr>
                <w:ilvl w:val="0"/>
                <w:numId w:val="13"/>
              </w:numPr>
              <w:spacing w:line="240" w:lineRule="auto"/>
              <w:ind w:left="0" w:firstLineChars="0" w:firstLine="0"/>
              <w:rPr>
                <w:rFonts w:ascii="宋体" w:hAnsi="宋体"/>
                <w:sz w:val="21"/>
              </w:rPr>
            </w:pPr>
            <w:r w:rsidRPr="00D76573">
              <w:rPr>
                <w:rFonts w:ascii="宋体" w:hAnsi="宋体"/>
                <w:sz w:val="21"/>
              </w:rPr>
              <w:t>气流短路。</w:t>
            </w:r>
          </w:p>
          <w:p w:rsidR="00D76573" w:rsidRPr="00D76573" w:rsidRDefault="00D76573" w:rsidP="00D76573">
            <w:pPr>
              <w:numPr>
                <w:ilvl w:val="0"/>
                <w:numId w:val="13"/>
              </w:numPr>
              <w:spacing w:line="240" w:lineRule="auto"/>
              <w:ind w:left="0" w:firstLineChars="0" w:firstLine="0"/>
              <w:rPr>
                <w:rFonts w:ascii="宋体" w:hAnsi="宋体"/>
                <w:sz w:val="21"/>
              </w:rPr>
            </w:pPr>
            <w:r w:rsidRPr="00D76573">
              <w:rPr>
                <w:rFonts w:ascii="宋体" w:hAnsi="宋体"/>
                <w:sz w:val="21"/>
              </w:rPr>
              <w:t>过滤网堵塞。</w:t>
            </w:r>
          </w:p>
          <w:p w:rsidR="00D76573" w:rsidRPr="00D76573" w:rsidRDefault="00D76573" w:rsidP="00D76573">
            <w:pPr>
              <w:numPr>
                <w:ilvl w:val="0"/>
                <w:numId w:val="13"/>
              </w:numPr>
              <w:spacing w:line="240" w:lineRule="auto"/>
              <w:ind w:left="0" w:firstLineChars="0" w:firstLine="0"/>
              <w:rPr>
                <w:rFonts w:ascii="宋体" w:hAnsi="宋体"/>
                <w:sz w:val="21"/>
              </w:rPr>
            </w:pPr>
            <w:r w:rsidRPr="00D76573">
              <w:rPr>
                <w:rFonts w:ascii="宋体" w:hAnsi="宋体"/>
                <w:sz w:val="21"/>
              </w:rPr>
              <w:t>风机电机绕组损坏。</w:t>
            </w:r>
          </w:p>
          <w:p w:rsidR="00D76573" w:rsidRPr="00D76573" w:rsidRDefault="00D76573" w:rsidP="00D76573">
            <w:pPr>
              <w:numPr>
                <w:ilvl w:val="0"/>
                <w:numId w:val="13"/>
              </w:numPr>
              <w:spacing w:line="240" w:lineRule="auto"/>
              <w:ind w:left="0" w:firstLineChars="0" w:firstLine="0"/>
              <w:rPr>
                <w:rFonts w:ascii="宋体" w:hAnsi="宋体"/>
                <w:sz w:val="21"/>
              </w:rPr>
            </w:pPr>
            <w:r w:rsidRPr="00D76573">
              <w:rPr>
                <w:rFonts w:ascii="宋体" w:hAnsi="宋体"/>
                <w:sz w:val="21"/>
              </w:rPr>
              <w:t>风机轴承卡死。</w:t>
            </w:r>
          </w:p>
        </w:tc>
        <w:tc>
          <w:tcPr>
            <w:tcW w:w="521"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风机</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停机</w:t>
            </w:r>
          </w:p>
        </w:tc>
        <w:tc>
          <w:tcPr>
            <w:tcW w:w="1427" w:type="pct"/>
            <w:vAlign w:val="center"/>
          </w:tcPr>
          <w:p w:rsidR="00D76573" w:rsidRPr="00D76573" w:rsidRDefault="00D76573" w:rsidP="00D76573">
            <w:pPr>
              <w:numPr>
                <w:ilvl w:val="0"/>
                <w:numId w:val="14"/>
              </w:numPr>
              <w:spacing w:line="240" w:lineRule="auto"/>
              <w:ind w:left="0" w:firstLineChars="0" w:firstLine="0"/>
              <w:rPr>
                <w:rFonts w:ascii="宋体" w:hAnsi="宋体"/>
                <w:sz w:val="21"/>
              </w:rPr>
            </w:pPr>
            <w:r w:rsidRPr="00D76573">
              <w:rPr>
                <w:rFonts w:ascii="宋体" w:hAnsi="宋体"/>
                <w:sz w:val="21"/>
              </w:rPr>
              <w:t>保证进回风通畅。</w:t>
            </w:r>
          </w:p>
          <w:p w:rsidR="00D76573" w:rsidRPr="00D76573" w:rsidRDefault="00D76573" w:rsidP="00D76573">
            <w:pPr>
              <w:numPr>
                <w:ilvl w:val="0"/>
                <w:numId w:val="14"/>
              </w:numPr>
              <w:spacing w:line="240" w:lineRule="auto"/>
              <w:ind w:left="0" w:firstLineChars="0" w:firstLine="0"/>
              <w:rPr>
                <w:rFonts w:ascii="宋体" w:hAnsi="宋体"/>
                <w:sz w:val="21"/>
              </w:rPr>
            </w:pPr>
            <w:r w:rsidRPr="00D76573">
              <w:rPr>
                <w:rFonts w:ascii="宋体" w:hAnsi="宋体"/>
                <w:sz w:val="21"/>
              </w:rPr>
              <w:t>清洗过滤网。</w:t>
            </w:r>
          </w:p>
          <w:p w:rsidR="00D76573" w:rsidRPr="00D76573" w:rsidRDefault="00D76573" w:rsidP="00D76573">
            <w:pPr>
              <w:numPr>
                <w:ilvl w:val="0"/>
                <w:numId w:val="14"/>
              </w:numPr>
              <w:spacing w:line="240" w:lineRule="auto"/>
              <w:ind w:left="0" w:firstLineChars="0" w:firstLine="0"/>
              <w:rPr>
                <w:rFonts w:ascii="宋体" w:hAnsi="宋体"/>
                <w:sz w:val="21"/>
              </w:rPr>
            </w:pPr>
            <w:r w:rsidRPr="00D76573">
              <w:rPr>
                <w:rFonts w:ascii="宋体" w:hAnsi="宋体"/>
                <w:sz w:val="21"/>
              </w:rPr>
              <w:t>更换电机。</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手动复位</w:t>
            </w:r>
          </w:p>
        </w:tc>
      </w:tr>
      <w:tr w:rsidR="00D76573" w:rsidRPr="00D76573" w:rsidTr="00D76573">
        <w:trPr>
          <w:cantSplit/>
          <w:trHeight w:val="956"/>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压缩机</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高压</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制冷系统1管路内制冷剂压力超过2.4MPa</w:t>
            </w:r>
          </w:p>
        </w:tc>
        <w:tc>
          <w:tcPr>
            <w:tcW w:w="1190" w:type="pct"/>
            <w:vAlign w:val="center"/>
          </w:tcPr>
          <w:p w:rsidR="00D76573" w:rsidRPr="00D76573" w:rsidRDefault="00D76573" w:rsidP="00D76573">
            <w:pPr>
              <w:numPr>
                <w:ilvl w:val="0"/>
                <w:numId w:val="15"/>
              </w:numPr>
              <w:spacing w:line="240" w:lineRule="auto"/>
              <w:ind w:left="0" w:firstLineChars="0" w:firstLine="0"/>
              <w:rPr>
                <w:rFonts w:ascii="宋体" w:hAnsi="宋体"/>
                <w:sz w:val="21"/>
              </w:rPr>
            </w:pPr>
            <w:r w:rsidRPr="00D76573">
              <w:rPr>
                <w:rFonts w:ascii="宋体" w:hAnsi="宋体"/>
                <w:sz w:val="21"/>
              </w:rPr>
              <w:t>管路局部堵塞。</w:t>
            </w:r>
          </w:p>
          <w:p w:rsidR="00D76573" w:rsidRPr="00D76573" w:rsidRDefault="00D76573" w:rsidP="00D76573">
            <w:pPr>
              <w:numPr>
                <w:ilvl w:val="0"/>
                <w:numId w:val="15"/>
              </w:numPr>
              <w:spacing w:line="240" w:lineRule="auto"/>
              <w:ind w:left="0" w:firstLineChars="0" w:firstLine="0"/>
              <w:rPr>
                <w:rFonts w:ascii="宋体" w:hAnsi="宋体"/>
                <w:sz w:val="21"/>
              </w:rPr>
            </w:pPr>
            <w:r w:rsidRPr="00D76573">
              <w:rPr>
                <w:rFonts w:ascii="宋体" w:hAnsi="宋体"/>
                <w:sz w:val="21"/>
              </w:rPr>
              <w:t>制冷剂充注量大。</w:t>
            </w:r>
          </w:p>
          <w:p w:rsidR="00D76573" w:rsidRPr="00D76573" w:rsidRDefault="00D76573" w:rsidP="00D76573">
            <w:pPr>
              <w:numPr>
                <w:ilvl w:val="0"/>
                <w:numId w:val="15"/>
              </w:numPr>
              <w:spacing w:line="240" w:lineRule="auto"/>
              <w:ind w:left="0" w:firstLineChars="0" w:firstLine="0"/>
              <w:rPr>
                <w:rFonts w:ascii="宋体" w:hAnsi="宋体"/>
                <w:sz w:val="21"/>
              </w:rPr>
            </w:pPr>
            <w:r w:rsidRPr="00D76573">
              <w:rPr>
                <w:rFonts w:ascii="宋体" w:hAnsi="宋体"/>
                <w:sz w:val="21"/>
              </w:rPr>
              <w:t>冷凝器翅片管脏堵。</w:t>
            </w:r>
          </w:p>
        </w:tc>
        <w:tc>
          <w:tcPr>
            <w:tcW w:w="521"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压缩机</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停机</w:t>
            </w:r>
          </w:p>
        </w:tc>
        <w:tc>
          <w:tcPr>
            <w:tcW w:w="1427"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1．检查修理相应部件。</w:t>
            </w:r>
            <w:r w:rsidRPr="00D76573">
              <w:rPr>
                <w:rFonts w:ascii="宋体" w:hAnsi="宋体" w:hint="eastAsia"/>
                <w:sz w:val="21"/>
              </w:rPr>
              <w:t xml:space="preserve"> </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2</w:t>
            </w:r>
            <w:r w:rsidRPr="00D76573">
              <w:rPr>
                <w:rFonts w:ascii="宋体" w:hAnsi="宋体" w:hint="eastAsia"/>
                <w:sz w:val="21"/>
              </w:rPr>
              <w:t>．</w:t>
            </w:r>
            <w:r w:rsidRPr="00D76573">
              <w:rPr>
                <w:rFonts w:ascii="宋体" w:hAnsi="宋体"/>
                <w:sz w:val="21"/>
              </w:rPr>
              <w:t>释放少量制冷剂。</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3</w:t>
            </w:r>
            <w:r w:rsidRPr="00D76573">
              <w:rPr>
                <w:rFonts w:ascii="宋体" w:hAnsi="宋体" w:hint="eastAsia"/>
                <w:sz w:val="21"/>
              </w:rPr>
              <w:t>．</w:t>
            </w:r>
            <w:r w:rsidRPr="00D76573">
              <w:rPr>
                <w:rFonts w:ascii="宋体" w:hAnsi="宋体"/>
                <w:sz w:val="21"/>
              </w:rPr>
              <w:t>冲洗室外机翅片管。</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手动复位</w:t>
            </w:r>
          </w:p>
        </w:tc>
      </w:tr>
      <w:tr w:rsidR="00D76573" w:rsidRPr="00D76573" w:rsidTr="00D76573">
        <w:trPr>
          <w:cantSplit/>
          <w:trHeight w:val="1324"/>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压缩机</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低压</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制冷系统1管路内制冷剂压力低于0.27MPa,且时间延时超过3</w:t>
            </w:r>
            <w:r>
              <w:rPr>
                <w:rFonts w:ascii="宋体" w:hAnsi="宋体"/>
                <w:sz w:val="21"/>
              </w:rPr>
              <w:t>分钟</w:t>
            </w:r>
          </w:p>
        </w:tc>
        <w:tc>
          <w:tcPr>
            <w:tcW w:w="1190" w:type="pct"/>
            <w:vAlign w:val="center"/>
          </w:tcPr>
          <w:p w:rsidR="00D76573" w:rsidRPr="00D76573" w:rsidRDefault="00D76573" w:rsidP="00D76573">
            <w:pPr>
              <w:numPr>
                <w:ilvl w:val="0"/>
                <w:numId w:val="16"/>
              </w:numPr>
              <w:spacing w:line="240" w:lineRule="auto"/>
              <w:ind w:left="0" w:firstLineChars="0" w:firstLine="0"/>
              <w:rPr>
                <w:rFonts w:ascii="宋体" w:hAnsi="宋体"/>
                <w:sz w:val="21"/>
              </w:rPr>
            </w:pPr>
            <w:r w:rsidRPr="00D76573">
              <w:rPr>
                <w:rFonts w:ascii="宋体" w:hAnsi="宋体"/>
                <w:sz w:val="21"/>
              </w:rPr>
              <w:t>管路局部堵塞。</w:t>
            </w:r>
          </w:p>
          <w:p w:rsidR="00D76573" w:rsidRPr="00D76573" w:rsidRDefault="00D76573" w:rsidP="00D76573">
            <w:pPr>
              <w:numPr>
                <w:ilvl w:val="0"/>
                <w:numId w:val="16"/>
              </w:numPr>
              <w:spacing w:line="240" w:lineRule="auto"/>
              <w:ind w:left="0" w:firstLineChars="0" w:firstLine="0"/>
              <w:rPr>
                <w:rFonts w:ascii="宋体" w:hAnsi="宋体"/>
                <w:sz w:val="21"/>
              </w:rPr>
            </w:pPr>
            <w:r w:rsidRPr="00D76573">
              <w:rPr>
                <w:rFonts w:ascii="宋体" w:hAnsi="宋体"/>
                <w:sz w:val="21"/>
              </w:rPr>
              <w:t>制冷剂泄漏。</w:t>
            </w:r>
          </w:p>
          <w:p w:rsidR="00D76573" w:rsidRPr="00D76573" w:rsidRDefault="00D76573" w:rsidP="00D76573">
            <w:pPr>
              <w:numPr>
                <w:ilvl w:val="0"/>
                <w:numId w:val="16"/>
              </w:numPr>
              <w:spacing w:line="240" w:lineRule="auto"/>
              <w:ind w:left="0" w:firstLineChars="0" w:firstLine="0"/>
              <w:rPr>
                <w:rFonts w:ascii="宋体" w:hAnsi="宋体"/>
                <w:sz w:val="21"/>
              </w:rPr>
            </w:pPr>
            <w:r w:rsidRPr="00D76573">
              <w:rPr>
                <w:rFonts w:ascii="宋体" w:hAnsi="宋体"/>
                <w:sz w:val="21"/>
              </w:rPr>
              <w:t>制冷剂充注量不足。</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4．环境温度过低。</w:t>
            </w:r>
          </w:p>
        </w:tc>
        <w:tc>
          <w:tcPr>
            <w:tcW w:w="521"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压缩机</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停机</w:t>
            </w:r>
          </w:p>
        </w:tc>
        <w:tc>
          <w:tcPr>
            <w:tcW w:w="1427"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1．检查修理相应部件。</w:t>
            </w:r>
            <w:r w:rsidRPr="00D76573">
              <w:rPr>
                <w:rFonts w:ascii="宋体" w:hAnsi="宋体" w:hint="eastAsia"/>
                <w:sz w:val="21"/>
              </w:rPr>
              <w:t xml:space="preserve"> </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2．找出泄漏点，焊接后抽空加氟。</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3．补充制冷剂。</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4．加装热气三通阀或风机调速器。</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手动复位</w:t>
            </w:r>
          </w:p>
        </w:tc>
      </w:tr>
      <w:tr w:rsidR="00D76573" w:rsidRPr="00D76573" w:rsidTr="00D76573">
        <w:trPr>
          <w:cantSplit/>
          <w:trHeight w:val="315"/>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电加热</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过热</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电加热器表面温度超过95℃</w:t>
            </w:r>
          </w:p>
        </w:tc>
        <w:tc>
          <w:tcPr>
            <w:tcW w:w="1190" w:type="pct"/>
            <w:vAlign w:val="center"/>
          </w:tcPr>
          <w:p w:rsidR="00D76573" w:rsidRPr="00D76573" w:rsidRDefault="00D76573" w:rsidP="00D76573">
            <w:pPr>
              <w:numPr>
                <w:ilvl w:val="0"/>
                <w:numId w:val="17"/>
              </w:numPr>
              <w:spacing w:line="240" w:lineRule="auto"/>
              <w:ind w:left="0" w:firstLineChars="0" w:firstLine="0"/>
              <w:rPr>
                <w:rFonts w:ascii="宋体" w:hAnsi="宋体"/>
                <w:sz w:val="21"/>
              </w:rPr>
            </w:pPr>
            <w:r w:rsidRPr="00D76573">
              <w:rPr>
                <w:rFonts w:ascii="宋体" w:hAnsi="宋体"/>
                <w:sz w:val="21"/>
              </w:rPr>
              <w:t>电加热单组电极烧断。</w:t>
            </w:r>
          </w:p>
          <w:p w:rsidR="00D76573" w:rsidRPr="00D76573" w:rsidRDefault="00D76573" w:rsidP="00D76573">
            <w:pPr>
              <w:numPr>
                <w:ilvl w:val="0"/>
                <w:numId w:val="17"/>
              </w:numPr>
              <w:spacing w:line="240" w:lineRule="auto"/>
              <w:ind w:left="0" w:firstLineChars="0" w:firstLine="0"/>
              <w:rPr>
                <w:rFonts w:ascii="宋体" w:hAnsi="宋体"/>
                <w:sz w:val="21"/>
              </w:rPr>
            </w:pPr>
            <w:r w:rsidRPr="00D76573">
              <w:rPr>
                <w:rFonts w:ascii="宋体" w:hAnsi="宋体"/>
                <w:sz w:val="21"/>
              </w:rPr>
              <w:t>过热保护损坏。</w:t>
            </w:r>
          </w:p>
        </w:tc>
        <w:tc>
          <w:tcPr>
            <w:tcW w:w="521"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电加热器</w:t>
            </w:r>
            <w:r w:rsidRPr="00D76573">
              <w:rPr>
                <w:rFonts w:ascii="宋体" w:hAnsi="宋体" w:hint="eastAsia"/>
                <w:sz w:val="21"/>
              </w:rPr>
              <w:t>关闭</w:t>
            </w:r>
          </w:p>
        </w:tc>
        <w:tc>
          <w:tcPr>
            <w:tcW w:w="1427" w:type="pct"/>
            <w:vAlign w:val="center"/>
          </w:tcPr>
          <w:p w:rsidR="00D76573" w:rsidRPr="00D76573" w:rsidRDefault="00D76573" w:rsidP="00D76573">
            <w:pPr>
              <w:numPr>
                <w:ilvl w:val="0"/>
                <w:numId w:val="18"/>
              </w:numPr>
              <w:spacing w:line="240" w:lineRule="auto"/>
              <w:ind w:left="0" w:firstLineChars="0" w:firstLine="0"/>
              <w:rPr>
                <w:rFonts w:ascii="宋体" w:hAnsi="宋体"/>
                <w:sz w:val="21"/>
              </w:rPr>
            </w:pPr>
            <w:r w:rsidRPr="00D76573">
              <w:rPr>
                <w:rFonts w:ascii="宋体" w:hAnsi="宋体"/>
                <w:sz w:val="21"/>
              </w:rPr>
              <w:t>更换电加热器</w:t>
            </w:r>
            <w:r w:rsidRPr="00D76573">
              <w:rPr>
                <w:rFonts w:ascii="宋体" w:hAnsi="宋体" w:hint="eastAsia"/>
                <w:sz w:val="21"/>
              </w:rPr>
              <w:t>。</w:t>
            </w:r>
          </w:p>
          <w:p w:rsidR="00D76573" w:rsidRPr="00D76573" w:rsidRDefault="00D76573" w:rsidP="00D76573">
            <w:pPr>
              <w:numPr>
                <w:ilvl w:val="0"/>
                <w:numId w:val="18"/>
              </w:numPr>
              <w:spacing w:line="240" w:lineRule="auto"/>
              <w:ind w:left="0" w:firstLineChars="0" w:firstLine="0"/>
              <w:rPr>
                <w:rFonts w:ascii="宋体" w:hAnsi="宋体"/>
                <w:sz w:val="21"/>
              </w:rPr>
            </w:pPr>
            <w:r w:rsidRPr="00D76573">
              <w:rPr>
                <w:rFonts w:ascii="宋体" w:hAnsi="宋体"/>
                <w:sz w:val="21"/>
              </w:rPr>
              <w:t>更换过热保护。</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手动</w:t>
            </w:r>
            <w:r w:rsidRPr="00D76573">
              <w:rPr>
                <w:rFonts w:ascii="宋体" w:hAnsi="宋体"/>
                <w:sz w:val="21"/>
              </w:rPr>
              <w:t>复位</w:t>
            </w:r>
          </w:p>
        </w:tc>
      </w:tr>
      <w:tr w:rsidR="00D76573" w:rsidRPr="00D76573" w:rsidTr="00D76573">
        <w:trPr>
          <w:cantSplit/>
          <w:trHeight w:val="586"/>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温度</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过高</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房间温度超过温度</w:t>
            </w:r>
            <w:r w:rsidRPr="00D76573">
              <w:rPr>
                <w:rFonts w:ascii="宋体" w:hAnsi="宋体" w:hint="eastAsia"/>
                <w:sz w:val="21"/>
              </w:rPr>
              <w:t>上</w:t>
            </w:r>
            <w:r w:rsidRPr="00D76573">
              <w:rPr>
                <w:rFonts w:ascii="宋体" w:hAnsi="宋体"/>
                <w:sz w:val="21"/>
              </w:rPr>
              <w:t>限</w:t>
            </w:r>
          </w:p>
        </w:tc>
        <w:tc>
          <w:tcPr>
            <w:tcW w:w="119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1．制冷系统故障。</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2．温度高限设定值过低。</w:t>
            </w:r>
          </w:p>
        </w:tc>
        <w:tc>
          <w:tcPr>
            <w:tcW w:w="521" w:type="pct"/>
            <w:vAlign w:val="center"/>
          </w:tcPr>
          <w:p w:rsidR="00D76573" w:rsidRPr="00D76573" w:rsidRDefault="00D76573" w:rsidP="00D76573">
            <w:pPr>
              <w:spacing w:line="240" w:lineRule="auto"/>
              <w:ind w:firstLineChars="0" w:firstLine="0"/>
              <w:jc w:val="center"/>
              <w:rPr>
                <w:rFonts w:ascii="宋体" w:hAnsi="宋体"/>
                <w:sz w:val="21"/>
              </w:rPr>
            </w:pPr>
            <w:r>
              <w:rPr>
                <w:rFonts w:ascii="宋体" w:hAnsi="宋体"/>
                <w:sz w:val="21"/>
              </w:rPr>
              <w:t>-</w:t>
            </w:r>
          </w:p>
        </w:tc>
        <w:tc>
          <w:tcPr>
            <w:tcW w:w="1427"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1．检查并排除制冷系统故障。</w:t>
            </w:r>
          </w:p>
          <w:p w:rsidR="00D76573" w:rsidRPr="00D76573" w:rsidRDefault="00D76573" w:rsidP="00D76573">
            <w:pPr>
              <w:spacing w:line="240" w:lineRule="auto"/>
              <w:ind w:firstLineChars="0" w:firstLine="0"/>
              <w:rPr>
                <w:rFonts w:ascii="宋体" w:hAnsi="宋体"/>
                <w:sz w:val="21"/>
              </w:rPr>
            </w:pPr>
            <w:r w:rsidRPr="00D76573">
              <w:rPr>
                <w:rFonts w:ascii="宋体" w:hAnsi="宋体"/>
                <w:sz w:val="21"/>
                <w:highlight w:val="lightGray"/>
              </w:rPr>
              <w:t>2</w:t>
            </w:r>
            <w:r w:rsidRPr="00D76573">
              <w:rPr>
                <w:rFonts w:ascii="宋体" w:hAnsi="宋体" w:hint="eastAsia"/>
                <w:sz w:val="21"/>
              </w:rPr>
              <w:t>．</w:t>
            </w:r>
            <w:r w:rsidRPr="00D76573">
              <w:rPr>
                <w:rFonts w:ascii="宋体" w:hAnsi="宋体"/>
                <w:sz w:val="21"/>
              </w:rPr>
              <w:t>重新设定温度高限设定值。</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自动</w:t>
            </w:r>
            <w:r w:rsidRPr="00D76573">
              <w:rPr>
                <w:rFonts w:ascii="宋体" w:hAnsi="宋体"/>
                <w:sz w:val="21"/>
              </w:rPr>
              <w:t>复位</w:t>
            </w:r>
          </w:p>
        </w:tc>
      </w:tr>
      <w:tr w:rsidR="00D76573" w:rsidRPr="00D76573" w:rsidTr="00D76573">
        <w:trPr>
          <w:cantSplit/>
          <w:trHeight w:val="287"/>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温度</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过</w:t>
            </w:r>
            <w:r w:rsidRPr="00D76573">
              <w:rPr>
                <w:rFonts w:ascii="宋体" w:hAnsi="宋体" w:hint="eastAsia"/>
                <w:sz w:val="21"/>
              </w:rPr>
              <w:t>低</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房间温度</w:t>
            </w:r>
            <w:r w:rsidRPr="00D76573">
              <w:rPr>
                <w:rFonts w:ascii="宋体" w:hAnsi="宋体" w:hint="eastAsia"/>
                <w:sz w:val="21"/>
              </w:rPr>
              <w:t>低于</w:t>
            </w:r>
            <w:r w:rsidRPr="00D76573">
              <w:rPr>
                <w:rFonts w:ascii="宋体" w:hAnsi="宋体"/>
                <w:sz w:val="21"/>
              </w:rPr>
              <w:t>温度</w:t>
            </w:r>
            <w:r w:rsidRPr="00D76573">
              <w:rPr>
                <w:rFonts w:ascii="宋体" w:hAnsi="宋体" w:hint="eastAsia"/>
                <w:sz w:val="21"/>
              </w:rPr>
              <w:t>下</w:t>
            </w:r>
            <w:r w:rsidRPr="00D76573">
              <w:rPr>
                <w:rFonts w:ascii="宋体" w:hAnsi="宋体"/>
                <w:sz w:val="21"/>
              </w:rPr>
              <w:t>限</w:t>
            </w:r>
          </w:p>
        </w:tc>
        <w:tc>
          <w:tcPr>
            <w:tcW w:w="119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1. 加热系统故障</w:t>
            </w:r>
          </w:p>
        </w:tc>
        <w:tc>
          <w:tcPr>
            <w:tcW w:w="521" w:type="pct"/>
            <w:vAlign w:val="center"/>
          </w:tcPr>
          <w:p w:rsidR="00D76573" w:rsidRPr="00D76573" w:rsidRDefault="00D76573" w:rsidP="00D76573">
            <w:pPr>
              <w:spacing w:line="240" w:lineRule="auto"/>
              <w:ind w:firstLineChars="0" w:firstLine="0"/>
              <w:jc w:val="center"/>
              <w:rPr>
                <w:rFonts w:ascii="宋体" w:hAnsi="宋体"/>
                <w:sz w:val="21"/>
              </w:rPr>
            </w:pPr>
            <w:r>
              <w:rPr>
                <w:rFonts w:ascii="宋体" w:hAnsi="宋体"/>
                <w:sz w:val="21"/>
              </w:rPr>
              <w:t>-</w:t>
            </w:r>
          </w:p>
        </w:tc>
        <w:tc>
          <w:tcPr>
            <w:tcW w:w="1427"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1. 换加热器</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自动</w:t>
            </w:r>
            <w:r w:rsidRPr="00D76573">
              <w:rPr>
                <w:rFonts w:ascii="宋体" w:hAnsi="宋体"/>
                <w:sz w:val="21"/>
              </w:rPr>
              <w:t>复位</w:t>
            </w:r>
          </w:p>
        </w:tc>
      </w:tr>
      <w:tr w:rsidR="00D76573" w:rsidRPr="00D76573" w:rsidTr="00D76573">
        <w:trPr>
          <w:cantSplit/>
          <w:trHeight w:val="315"/>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温度</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故障</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未获取到温度数据</w:t>
            </w:r>
          </w:p>
        </w:tc>
        <w:tc>
          <w:tcPr>
            <w:tcW w:w="119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温度传感器数据未获取</w:t>
            </w:r>
          </w:p>
        </w:tc>
        <w:tc>
          <w:tcPr>
            <w:tcW w:w="521"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空调</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停机</w:t>
            </w:r>
          </w:p>
        </w:tc>
        <w:tc>
          <w:tcPr>
            <w:tcW w:w="1427"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1．检查并排除</w:t>
            </w:r>
            <w:r w:rsidRPr="00D76573">
              <w:rPr>
                <w:rFonts w:ascii="宋体" w:hAnsi="宋体" w:hint="eastAsia"/>
                <w:sz w:val="21"/>
              </w:rPr>
              <w:t>温度传感器故障</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自动</w:t>
            </w:r>
            <w:r w:rsidRPr="00D76573">
              <w:rPr>
                <w:rFonts w:ascii="宋体" w:hAnsi="宋体"/>
                <w:sz w:val="21"/>
              </w:rPr>
              <w:t>复位</w:t>
            </w:r>
          </w:p>
        </w:tc>
      </w:tr>
      <w:tr w:rsidR="00D76573" w:rsidRPr="00D76573" w:rsidTr="00D76573">
        <w:trPr>
          <w:cantSplit/>
          <w:trHeight w:val="315"/>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电源</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故障</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机组三相电源报警</w:t>
            </w:r>
          </w:p>
        </w:tc>
        <w:tc>
          <w:tcPr>
            <w:tcW w:w="119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三相电源相序不对或缺相</w:t>
            </w:r>
          </w:p>
        </w:tc>
        <w:tc>
          <w:tcPr>
            <w:tcW w:w="521"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sz w:val="21"/>
              </w:rPr>
              <w:t>空调</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停机</w:t>
            </w:r>
          </w:p>
        </w:tc>
        <w:tc>
          <w:tcPr>
            <w:tcW w:w="1427"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sz w:val="21"/>
              </w:rPr>
              <w:t>1．检查并排除</w:t>
            </w:r>
            <w:r w:rsidRPr="00D76573">
              <w:rPr>
                <w:rFonts w:ascii="宋体" w:hAnsi="宋体" w:hint="eastAsia"/>
                <w:sz w:val="21"/>
              </w:rPr>
              <w:t>输入电源故障</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自动</w:t>
            </w:r>
            <w:r w:rsidRPr="00D76573">
              <w:rPr>
                <w:rFonts w:ascii="宋体" w:hAnsi="宋体"/>
                <w:sz w:val="21"/>
              </w:rPr>
              <w:t>复位</w:t>
            </w:r>
          </w:p>
        </w:tc>
      </w:tr>
      <w:tr w:rsidR="00D76573" w:rsidRPr="00D76573" w:rsidTr="00D76573">
        <w:trPr>
          <w:cantSplit/>
          <w:trHeight w:val="315"/>
          <w:jc w:val="center"/>
        </w:trPr>
        <w:tc>
          <w:tcPr>
            <w:tcW w:w="450" w:type="pct"/>
            <w:vAlign w:val="center"/>
          </w:tcPr>
          <w:p w:rsid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通讯</w:t>
            </w:r>
          </w:p>
          <w:p w:rsidR="00D76573" w:rsidRPr="00D76573" w:rsidRDefault="00D76573" w:rsidP="00D76573">
            <w:pPr>
              <w:spacing w:line="240" w:lineRule="auto"/>
              <w:ind w:firstLineChars="0" w:firstLine="0"/>
              <w:jc w:val="center"/>
              <w:rPr>
                <w:rFonts w:ascii="宋体" w:hAnsi="宋体"/>
                <w:sz w:val="21"/>
              </w:rPr>
            </w:pPr>
            <w:r w:rsidRPr="00D76573">
              <w:rPr>
                <w:rFonts w:ascii="宋体" w:hAnsi="宋体" w:hint="eastAsia"/>
                <w:sz w:val="21"/>
              </w:rPr>
              <w:t>故障</w:t>
            </w:r>
          </w:p>
        </w:tc>
        <w:tc>
          <w:tcPr>
            <w:tcW w:w="107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空调数据通讯连接故障</w:t>
            </w:r>
          </w:p>
        </w:tc>
        <w:tc>
          <w:tcPr>
            <w:tcW w:w="1190" w:type="pct"/>
            <w:vAlign w:val="center"/>
          </w:tcPr>
          <w:p w:rsidR="00D76573" w:rsidRPr="00D76573" w:rsidRDefault="00D76573" w:rsidP="00D76573">
            <w:pPr>
              <w:spacing w:line="240" w:lineRule="auto"/>
              <w:ind w:firstLineChars="0" w:firstLine="0"/>
              <w:rPr>
                <w:rFonts w:ascii="宋体" w:hAnsi="宋体"/>
                <w:sz w:val="21"/>
              </w:rPr>
            </w:pPr>
            <w:r w:rsidRPr="00D76573">
              <w:rPr>
                <w:rFonts w:ascii="宋体" w:hAnsi="宋体" w:hint="eastAsia"/>
                <w:sz w:val="21"/>
              </w:rPr>
              <w:t>手操器与接口板通讯中断</w:t>
            </w:r>
          </w:p>
        </w:tc>
        <w:tc>
          <w:tcPr>
            <w:tcW w:w="521" w:type="pct"/>
            <w:vAlign w:val="center"/>
          </w:tcPr>
          <w:p w:rsidR="00D76573" w:rsidRPr="00D76573" w:rsidRDefault="00D76573" w:rsidP="00D76573">
            <w:pPr>
              <w:spacing w:line="240" w:lineRule="auto"/>
              <w:ind w:firstLineChars="0" w:firstLine="0"/>
              <w:jc w:val="center"/>
              <w:rPr>
                <w:rFonts w:ascii="宋体" w:hAnsi="宋体"/>
                <w:sz w:val="21"/>
              </w:rPr>
            </w:pPr>
            <w:r>
              <w:rPr>
                <w:rFonts w:ascii="宋体" w:hAnsi="宋体"/>
                <w:sz w:val="21"/>
              </w:rPr>
              <w:t>-</w:t>
            </w:r>
          </w:p>
        </w:tc>
        <w:tc>
          <w:tcPr>
            <w:tcW w:w="1427" w:type="pct"/>
            <w:vAlign w:val="center"/>
          </w:tcPr>
          <w:p w:rsidR="00D76573" w:rsidRPr="00D76573" w:rsidRDefault="00D76573" w:rsidP="00D76573">
            <w:pPr>
              <w:numPr>
                <w:ilvl w:val="0"/>
                <w:numId w:val="19"/>
              </w:numPr>
              <w:spacing w:line="240" w:lineRule="auto"/>
              <w:ind w:left="0" w:firstLineChars="0" w:firstLine="0"/>
              <w:rPr>
                <w:rFonts w:ascii="宋体" w:hAnsi="宋体"/>
                <w:sz w:val="21"/>
              </w:rPr>
            </w:pPr>
            <w:r w:rsidRPr="00D76573">
              <w:rPr>
                <w:rFonts w:ascii="宋体" w:hAnsi="宋体"/>
                <w:sz w:val="21"/>
              </w:rPr>
              <w:t>检查</w:t>
            </w:r>
            <w:r w:rsidRPr="00D76573">
              <w:rPr>
                <w:rFonts w:ascii="宋体" w:hAnsi="宋体" w:hint="eastAsia"/>
                <w:sz w:val="21"/>
              </w:rPr>
              <w:t xml:space="preserve">通讯电缆 </w:t>
            </w:r>
          </w:p>
        </w:tc>
        <w:tc>
          <w:tcPr>
            <w:tcW w:w="342" w:type="pct"/>
            <w:vAlign w:val="center"/>
          </w:tcPr>
          <w:p w:rsidR="00D76573" w:rsidRPr="00D76573" w:rsidRDefault="00D76573" w:rsidP="00D76573">
            <w:pPr>
              <w:spacing w:line="240" w:lineRule="auto"/>
              <w:ind w:firstLineChars="0" w:firstLine="0"/>
              <w:jc w:val="center"/>
              <w:rPr>
                <w:rFonts w:ascii="宋体" w:hAnsi="宋体"/>
                <w:sz w:val="21"/>
              </w:rPr>
            </w:pPr>
            <w:r w:rsidRPr="00D76573">
              <w:rPr>
                <w:rFonts w:ascii="宋体" w:hAnsi="宋体"/>
                <w:sz w:val="21"/>
              </w:rPr>
              <w:t>自动复位</w:t>
            </w:r>
          </w:p>
        </w:tc>
      </w:tr>
    </w:tbl>
    <w:p w:rsidR="002D48CF" w:rsidRDefault="002D48CF" w:rsidP="00D76573">
      <w:pPr>
        <w:ind w:firstLineChars="83" w:firstLine="199"/>
      </w:pPr>
    </w:p>
    <w:p w:rsidR="00D76573" w:rsidRDefault="00D76573" w:rsidP="00D76573">
      <w:pPr>
        <w:pStyle w:val="2"/>
        <w:ind w:left="288"/>
      </w:pPr>
      <w:bookmarkStart w:id="36" w:name="_Toc98508531"/>
      <w:r>
        <w:lastRenderedPageBreak/>
        <w:t>通讯协议</w:t>
      </w:r>
      <w:bookmarkEnd w:id="36"/>
    </w:p>
    <w:p w:rsidR="00D76573" w:rsidRDefault="00D76573" w:rsidP="00D76573">
      <w:pPr>
        <w:pStyle w:val="3"/>
      </w:pPr>
      <w:bookmarkStart w:id="37" w:name="_Toc98508532"/>
      <w:r>
        <w:t>物理接口</w:t>
      </w:r>
      <w:bookmarkEnd w:id="37"/>
    </w:p>
    <w:p w:rsidR="00D76573" w:rsidRDefault="00D76573" w:rsidP="00D76573">
      <w:pPr>
        <w:pStyle w:val="a7"/>
        <w:numPr>
          <w:ilvl w:val="1"/>
          <w:numId w:val="22"/>
        </w:numPr>
        <w:ind w:firstLineChars="0"/>
      </w:pPr>
      <w:r>
        <w:t>串行通信口采用</w:t>
      </w:r>
      <w:r>
        <w:t>RS485</w:t>
      </w:r>
      <w:r>
        <w:t>，接口定义</w:t>
      </w:r>
      <w:r>
        <w:t>(P4): 1,3</w:t>
      </w:r>
      <w:r>
        <w:t>脚</w:t>
      </w:r>
      <w:r>
        <w:t>-RS485</w:t>
      </w:r>
      <w:r>
        <w:t>＋，</w:t>
      </w:r>
      <w:r>
        <w:t>2,4</w:t>
      </w:r>
      <w:r>
        <w:t>脚</w:t>
      </w:r>
      <w:r>
        <w:t>-RS485</w:t>
      </w:r>
      <w:r>
        <w:t>－，</w:t>
      </w:r>
      <w:r>
        <w:t xml:space="preserve"> 5</w:t>
      </w:r>
      <w:r>
        <w:t>脚</w:t>
      </w:r>
      <w:r>
        <w:t>-GND</w:t>
      </w:r>
      <w:r>
        <w:t>。</w:t>
      </w:r>
    </w:p>
    <w:p w:rsidR="00D76573" w:rsidRDefault="00D76573" w:rsidP="00D76573">
      <w:pPr>
        <w:pStyle w:val="a7"/>
        <w:numPr>
          <w:ilvl w:val="1"/>
          <w:numId w:val="22"/>
        </w:numPr>
        <w:ind w:firstLineChars="0"/>
      </w:pPr>
      <w:r>
        <w:t>信息传输方式为异步方式，起始位</w:t>
      </w:r>
      <w:r>
        <w:t>1</w:t>
      </w:r>
      <w:r>
        <w:t>位，数据位</w:t>
      </w:r>
      <w:r>
        <w:t>8</w:t>
      </w:r>
      <w:r>
        <w:t>位，停止位</w:t>
      </w:r>
      <w:r>
        <w:t>1</w:t>
      </w:r>
      <w:r>
        <w:t>位，无校验。</w:t>
      </w:r>
    </w:p>
    <w:p w:rsidR="002D48CF" w:rsidRDefault="00D76573" w:rsidP="00D76573">
      <w:pPr>
        <w:pStyle w:val="a7"/>
        <w:numPr>
          <w:ilvl w:val="1"/>
          <w:numId w:val="22"/>
        </w:numPr>
        <w:ind w:firstLineChars="0"/>
      </w:pPr>
      <w:r>
        <w:t>数据传输速率为</w:t>
      </w:r>
      <w:r>
        <w:t>9.6kb/s</w:t>
      </w:r>
      <w:r>
        <w:t>。</w:t>
      </w:r>
    </w:p>
    <w:p w:rsidR="002D48CF" w:rsidRDefault="00D76573" w:rsidP="00D76573">
      <w:pPr>
        <w:ind w:firstLineChars="83" w:firstLine="199"/>
        <w:jc w:val="center"/>
      </w:pPr>
      <w:r>
        <w:rPr>
          <w:rFonts w:hint="eastAsia"/>
          <w:noProof/>
        </w:rPr>
        <w:drawing>
          <wp:inline distT="0" distB="0" distL="0" distR="0" wp14:anchorId="438D9760" wp14:editId="29F51757">
            <wp:extent cx="2857500" cy="1352550"/>
            <wp:effectExtent l="0" t="0" r="0" b="0"/>
            <wp:docPr id="19" name="图片 19" descr="通讯接口接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通讯接口接线"/>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2857500" cy="1352550"/>
                    </a:xfrm>
                    <a:prstGeom prst="rect">
                      <a:avLst/>
                    </a:prstGeom>
                    <a:noFill/>
                    <a:ln>
                      <a:noFill/>
                    </a:ln>
                  </pic:spPr>
                </pic:pic>
              </a:graphicData>
            </a:graphic>
          </wp:inline>
        </w:drawing>
      </w:r>
      <w:r>
        <w:rPr>
          <w:noProof/>
        </w:rPr>
        <w:drawing>
          <wp:inline distT="0" distB="0" distL="0" distR="0" wp14:anchorId="3A8D39CD" wp14:editId="56EF351A">
            <wp:extent cx="590550" cy="3524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90550" cy="352425"/>
                    </a:xfrm>
                    <a:prstGeom prst="rect">
                      <a:avLst/>
                    </a:prstGeom>
                    <a:noFill/>
                    <a:ln>
                      <a:noFill/>
                    </a:ln>
                  </pic:spPr>
                </pic:pic>
              </a:graphicData>
            </a:graphic>
          </wp:inline>
        </w:drawing>
      </w:r>
    </w:p>
    <w:p w:rsidR="00D76573" w:rsidRDefault="00D76573" w:rsidP="00D76573">
      <w:pPr>
        <w:ind w:firstLine="480"/>
      </w:pPr>
      <w:r>
        <w:rPr>
          <w:rFonts w:hint="eastAsia"/>
        </w:rPr>
        <w:t>总线终端</w:t>
      </w:r>
      <w:r>
        <w:t>120</w:t>
      </w:r>
      <w:r>
        <w:t>欧电阻跳线</w:t>
      </w:r>
    </w:p>
    <w:p w:rsidR="00D76573" w:rsidRDefault="00D76573" w:rsidP="00D76573">
      <w:pPr>
        <w:pStyle w:val="3"/>
      </w:pPr>
      <w:bookmarkStart w:id="38" w:name="_Toc98508533"/>
      <w:r>
        <w:t>信息类型及协议</w:t>
      </w:r>
      <w:bookmarkEnd w:id="38"/>
    </w:p>
    <w:p w:rsidR="00D76573" w:rsidRDefault="00D76573" w:rsidP="001116D8">
      <w:pPr>
        <w:pStyle w:val="4"/>
        <w:ind w:firstLine="562"/>
      </w:pPr>
      <w:r>
        <w:t>温度及状态通讯读取</w:t>
      </w:r>
    </w:p>
    <w:p w:rsidR="00D76573" w:rsidRDefault="00D76573" w:rsidP="001116D8">
      <w:pPr>
        <w:pStyle w:val="a7"/>
        <w:numPr>
          <w:ilvl w:val="0"/>
          <w:numId w:val="23"/>
        </w:numPr>
        <w:ind w:firstLineChars="0"/>
      </w:pPr>
      <w:r>
        <w:rPr>
          <w:rFonts w:hint="eastAsia"/>
        </w:rPr>
        <w:t>用</w:t>
      </w:r>
      <w:r>
        <w:t>MODBUS-RTU</w:t>
      </w:r>
      <w:r>
        <w:t>通讯规约</w:t>
      </w:r>
      <w:r>
        <w:t>03H</w:t>
      </w:r>
      <w:r>
        <w:t>号命令读出；</w:t>
      </w:r>
    </w:p>
    <w:p w:rsidR="00D76573" w:rsidRDefault="00D76573" w:rsidP="001116D8">
      <w:pPr>
        <w:pStyle w:val="a7"/>
        <w:numPr>
          <w:ilvl w:val="0"/>
          <w:numId w:val="23"/>
        </w:numPr>
        <w:ind w:firstLineChars="0"/>
      </w:pPr>
      <w:r>
        <w:rPr>
          <w:rFonts w:hint="eastAsia"/>
        </w:rPr>
        <w:t>数值说明：温度实际值</w:t>
      </w:r>
      <w:r>
        <w:t>=</w:t>
      </w:r>
      <w:r>
        <w:t>通讯</w:t>
      </w:r>
      <w:proofErr w:type="gramStart"/>
      <w:r>
        <w:t>读出值</w:t>
      </w:r>
      <w:proofErr w:type="gramEnd"/>
      <w:r>
        <w:t>/ 10</w:t>
      </w:r>
      <w:r>
        <w:t>；单位：摄氏度（</w:t>
      </w:r>
      <w:r>
        <w:t>℃</w:t>
      </w:r>
      <w:r>
        <w:t>）</w:t>
      </w:r>
    </w:p>
    <w:p w:rsidR="00D76573" w:rsidRDefault="00D76573" w:rsidP="001116D8">
      <w:pPr>
        <w:pStyle w:val="a7"/>
        <w:numPr>
          <w:ilvl w:val="0"/>
          <w:numId w:val="23"/>
        </w:numPr>
        <w:ind w:firstLineChars="0"/>
      </w:pPr>
      <w:r>
        <w:rPr>
          <w:rFonts w:hint="eastAsia"/>
        </w:rPr>
        <w:t>温度</w:t>
      </w:r>
      <w:proofErr w:type="gramStart"/>
      <w:r>
        <w:rPr>
          <w:rFonts w:hint="eastAsia"/>
        </w:rPr>
        <w:t>传输值</w:t>
      </w:r>
      <w:proofErr w:type="gramEnd"/>
      <w:r>
        <w:rPr>
          <w:rFonts w:hint="eastAsia"/>
        </w:rPr>
        <w:t>为</w:t>
      </w:r>
      <w:r>
        <w:t>-499</w:t>
      </w:r>
      <w:r>
        <w:t>表示无此值</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06"/>
        <w:gridCol w:w="3174"/>
        <w:gridCol w:w="1710"/>
        <w:gridCol w:w="1953"/>
        <w:gridCol w:w="1710"/>
      </w:tblGrid>
      <w:tr w:rsidR="001116D8" w:rsidRPr="001116D8" w:rsidTr="001116D8">
        <w:trPr>
          <w:tblHeader/>
          <w:jc w:val="center"/>
        </w:trPr>
        <w:tc>
          <w:tcPr>
            <w:tcW w:w="912"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地址</w:t>
            </w:r>
          </w:p>
        </w:tc>
        <w:tc>
          <w:tcPr>
            <w:tcW w:w="1518"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参数</w:t>
            </w:r>
          </w:p>
        </w:tc>
        <w:tc>
          <w:tcPr>
            <w:tcW w:w="818"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读写属性</w:t>
            </w:r>
          </w:p>
        </w:tc>
        <w:tc>
          <w:tcPr>
            <w:tcW w:w="934"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数值范围</w:t>
            </w:r>
          </w:p>
        </w:tc>
        <w:tc>
          <w:tcPr>
            <w:tcW w:w="818" w:type="pct"/>
            <w:tcBorders>
              <w:right w:val="single" w:sz="4" w:space="0" w:color="auto"/>
            </w:tcBorders>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备注</w:t>
            </w:r>
          </w:p>
        </w:tc>
      </w:tr>
      <w:tr w:rsidR="001116D8" w:rsidRPr="001116D8" w:rsidTr="001116D8">
        <w:trPr>
          <w:jc w:val="center"/>
        </w:trPr>
        <w:tc>
          <w:tcPr>
            <w:tcW w:w="912"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000</w:t>
            </w:r>
            <w:r w:rsidRPr="001116D8">
              <w:rPr>
                <w:rFonts w:ascii="宋体" w:hAnsi="宋体" w:hint="eastAsia"/>
                <w:sz w:val="21"/>
              </w:rPr>
              <w:t>1</w:t>
            </w:r>
          </w:p>
        </w:tc>
        <w:tc>
          <w:tcPr>
            <w:tcW w:w="1518"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测量温度</w:t>
            </w:r>
          </w:p>
        </w:tc>
        <w:tc>
          <w:tcPr>
            <w:tcW w:w="818"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t>
            </w:r>
          </w:p>
        </w:tc>
        <w:tc>
          <w:tcPr>
            <w:tcW w:w="934"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-499</w:t>
            </w:r>
            <w:r w:rsidRPr="001116D8">
              <w:rPr>
                <w:rFonts w:ascii="宋体" w:hAnsi="宋体"/>
                <w:sz w:val="21"/>
              </w:rPr>
              <w:sym w:font="Symbol" w:char="F07E"/>
            </w:r>
            <w:r w:rsidRPr="001116D8">
              <w:rPr>
                <w:rFonts w:ascii="宋体" w:hAnsi="宋体" w:hint="eastAsia"/>
                <w:sz w:val="21"/>
              </w:rPr>
              <w:t>999</w:t>
            </w:r>
          </w:p>
        </w:tc>
        <w:tc>
          <w:tcPr>
            <w:tcW w:w="818" w:type="pct"/>
            <w:tcBorders>
              <w:right w:val="single" w:sz="4" w:space="0" w:color="auto"/>
            </w:tcBorders>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单位0.1℃</w:t>
            </w:r>
          </w:p>
        </w:tc>
      </w:tr>
      <w:tr w:rsidR="001116D8" w:rsidRPr="001116D8" w:rsidTr="001116D8">
        <w:trPr>
          <w:jc w:val="center"/>
        </w:trPr>
        <w:tc>
          <w:tcPr>
            <w:tcW w:w="912"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02</w:t>
            </w:r>
          </w:p>
        </w:tc>
        <w:tc>
          <w:tcPr>
            <w:tcW w:w="1518"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运行状态字</w:t>
            </w:r>
          </w:p>
        </w:tc>
        <w:tc>
          <w:tcPr>
            <w:tcW w:w="818"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t>
            </w:r>
          </w:p>
        </w:tc>
        <w:tc>
          <w:tcPr>
            <w:tcW w:w="934" w:type="pct"/>
          </w:tcPr>
          <w:p w:rsidR="001116D8" w:rsidRPr="001116D8" w:rsidRDefault="001116D8" w:rsidP="001116D8">
            <w:pPr>
              <w:spacing w:line="240" w:lineRule="auto"/>
              <w:ind w:firstLineChars="0" w:firstLine="0"/>
              <w:jc w:val="center"/>
              <w:rPr>
                <w:rFonts w:ascii="宋体" w:hAnsi="宋体"/>
                <w:sz w:val="21"/>
              </w:rPr>
            </w:pPr>
          </w:p>
        </w:tc>
        <w:tc>
          <w:tcPr>
            <w:tcW w:w="818" w:type="pct"/>
            <w:tcBorders>
              <w:right w:val="single" w:sz="4" w:space="0" w:color="auto"/>
            </w:tcBorders>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参考说明</w:t>
            </w:r>
          </w:p>
        </w:tc>
      </w:tr>
      <w:tr w:rsidR="001116D8" w:rsidRPr="001116D8" w:rsidTr="001116D8">
        <w:trPr>
          <w:jc w:val="center"/>
        </w:trPr>
        <w:tc>
          <w:tcPr>
            <w:tcW w:w="912"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03</w:t>
            </w:r>
          </w:p>
        </w:tc>
        <w:tc>
          <w:tcPr>
            <w:tcW w:w="1518"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报警状态字</w:t>
            </w:r>
          </w:p>
        </w:tc>
        <w:tc>
          <w:tcPr>
            <w:tcW w:w="818" w:type="pct"/>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t>
            </w:r>
          </w:p>
        </w:tc>
        <w:tc>
          <w:tcPr>
            <w:tcW w:w="934" w:type="pct"/>
          </w:tcPr>
          <w:p w:rsidR="001116D8" w:rsidRPr="001116D8" w:rsidRDefault="001116D8" w:rsidP="001116D8">
            <w:pPr>
              <w:spacing w:line="240" w:lineRule="auto"/>
              <w:ind w:firstLineChars="0" w:firstLine="0"/>
              <w:jc w:val="center"/>
              <w:rPr>
                <w:rFonts w:ascii="宋体" w:hAnsi="宋体"/>
                <w:sz w:val="21"/>
              </w:rPr>
            </w:pPr>
          </w:p>
        </w:tc>
        <w:tc>
          <w:tcPr>
            <w:tcW w:w="818" w:type="pct"/>
            <w:tcBorders>
              <w:right w:val="single" w:sz="4" w:space="0" w:color="auto"/>
            </w:tcBorders>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参考说明</w:t>
            </w:r>
          </w:p>
        </w:tc>
      </w:tr>
    </w:tbl>
    <w:p w:rsidR="00D76573" w:rsidRDefault="00D76573" w:rsidP="001116D8">
      <w:pPr>
        <w:ind w:firstLineChars="83" w:firstLine="199"/>
      </w:pPr>
    </w:p>
    <w:p w:rsidR="00D76573" w:rsidRDefault="001116D8" w:rsidP="001116D8">
      <w:pPr>
        <w:pStyle w:val="4"/>
        <w:ind w:firstLine="562"/>
      </w:pPr>
      <w:r w:rsidRPr="001116D8">
        <w:lastRenderedPageBreak/>
        <w:t>运行状态字说明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8"/>
        <w:gridCol w:w="4849"/>
        <w:gridCol w:w="3689"/>
      </w:tblGrid>
      <w:tr w:rsidR="001116D8" w:rsidRPr="001116D8" w:rsidTr="001116D8">
        <w:trPr>
          <w:tblHeader/>
          <w:jc w:val="center"/>
        </w:trPr>
        <w:tc>
          <w:tcPr>
            <w:tcW w:w="917"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位地址</w:t>
            </w:r>
          </w:p>
        </w:tc>
        <w:tc>
          <w:tcPr>
            <w:tcW w:w="2319"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状态信息</w:t>
            </w:r>
          </w:p>
        </w:tc>
        <w:tc>
          <w:tcPr>
            <w:tcW w:w="1764"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备注</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it0</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风机</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0:关 1:开</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压缩机</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0:关 1:开</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it2</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加热器</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0:关 1:开</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it3-7</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未用</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w:t>
            </w:r>
          </w:p>
        </w:tc>
      </w:tr>
      <w:tr w:rsidR="001116D8" w:rsidRPr="001116D8" w:rsidTr="001116D8">
        <w:trPr>
          <w:trHeight w:val="60"/>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it8</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开关机状态</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0:关机1:开机</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it9</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自动和检修状态</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0:自动 1:检修</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it10</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报警状态</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0:无 1:有</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it11</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报警声状态</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0:无 1:有</w:t>
            </w:r>
          </w:p>
        </w:tc>
      </w:tr>
      <w:tr w:rsidR="001116D8" w:rsidRPr="001116D8" w:rsidTr="001116D8">
        <w:trPr>
          <w:jc w:val="center"/>
        </w:trPr>
        <w:tc>
          <w:tcPr>
            <w:tcW w:w="917"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it12-15</w:t>
            </w:r>
          </w:p>
        </w:tc>
        <w:tc>
          <w:tcPr>
            <w:tcW w:w="2319" w:type="pct"/>
            <w:shd w:val="clear" w:color="auto" w:fill="auto"/>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未用</w:t>
            </w:r>
          </w:p>
        </w:tc>
        <w:tc>
          <w:tcPr>
            <w:tcW w:w="1764"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w:t>
            </w:r>
          </w:p>
        </w:tc>
      </w:tr>
    </w:tbl>
    <w:p w:rsidR="00D76573" w:rsidRDefault="00D76573" w:rsidP="001116D8">
      <w:pPr>
        <w:ind w:firstLineChars="83" w:firstLine="199"/>
      </w:pPr>
    </w:p>
    <w:p w:rsidR="00D76573" w:rsidRDefault="001116D8" w:rsidP="001116D8">
      <w:pPr>
        <w:pStyle w:val="4"/>
        <w:ind w:firstLine="562"/>
      </w:pPr>
      <w:r w:rsidRPr="001116D8">
        <w:t>报警状态字说明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8"/>
        <w:gridCol w:w="4633"/>
        <w:gridCol w:w="3505"/>
      </w:tblGrid>
      <w:tr w:rsidR="001116D8" w:rsidRPr="001116D8" w:rsidTr="001116D8">
        <w:trPr>
          <w:tblHeader/>
          <w:jc w:val="center"/>
        </w:trPr>
        <w:tc>
          <w:tcPr>
            <w:tcW w:w="1108" w:type="pct"/>
            <w:shd w:val="clear" w:color="auto" w:fill="D9D9D9" w:themeFill="background1" w:themeFillShade="D9"/>
            <w:vAlign w:val="center"/>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位地址</w:t>
            </w:r>
          </w:p>
        </w:tc>
        <w:tc>
          <w:tcPr>
            <w:tcW w:w="2215" w:type="pct"/>
            <w:shd w:val="clear" w:color="auto" w:fill="D9D9D9" w:themeFill="background1" w:themeFillShade="D9"/>
            <w:vAlign w:val="center"/>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报警信息</w:t>
            </w:r>
          </w:p>
        </w:tc>
        <w:tc>
          <w:tcPr>
            <w:tcW w:w="1676" w:type="pct"/>
            <w:shd w:val="clear" w:color="auto" w:fill="D9D9D9" w:themeFill="background1" w:themeFillShade="D9"/>
            <w:vAlign w:val="center"/>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备注</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it0-6</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未用</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it7</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数据通讯故障</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it8</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电源故障</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it9</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温度传感器故障</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it10</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温度超过下限</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it11</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温度超过上限</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it12</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加热器过热</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it13</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压缩机低压</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it14</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压缩机高压</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r w:rsidR="001116D8" w:rsidRPr="001116D8" w:rsidTr="001116D8">
        <w:trPr>
          <w:jc w:val="center"/>
        </w:trPr>
        <w:tc>
          <w:tcPr>
            <w:tcW w:w="1108"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B</w:t>
            </w:r>
            <w:r w:rsidRPr="001116D8">
              <w:rPr>
                <w:rFonts w:ascii="宋体" w:hAnsi="宋体" w:hint="eastAsia"/>
                <w:sz w:val="21"/>
              </w:rPr>
              <w:t>it15</w:t>
            </w:r>
          </w:p>
        </w:tc>
        <w:tc>
          <w:tcPr>
            <w:tcW w:w="2215"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风机故障</w:t>
            </w:r>
          </w:p>
        </w:tc>
        <w:tc>
          <w:tcPr>
            <w:tcW w:w="1676" w:type="pct"/>
            <w:shd w:val="clear" w:color="auto" w:fill="auto"/>
            <w:vAlign w:val="center"/>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bl>
    <w:p w:rsidR="001116D8" w:rsidRDefault="001116D8" w:rsidP="001116D8">
      <w:pPr>
        <w:ind w:firstLineChars="83" w:firstLine="199"/>
      </w:pPr>
    </w:p>
    <w:p w:rsidR="001116D8" w:rsidRDefault="001116D8" w:rsidP="001116D8">
      <w:pPr>
        <w:pStyle w:val="3"/>
      </w:pPr>
      <w:bookmarkStart w:id="39" w:name="_Toc98508534"/>
      <w:r>
        <w:t>控制参数读取和写入</w:t>
      </w:r>
      <w:bookmarkEnd w:id="39"/>
    </w:p>
    <w:p w:rsidR="001116D8" w:rsidRDefault="001116D8" w:rsidP="001116D8">
      <w:pPr>
        <w:ind w:firstLine="480"/>
      </w:pPr>
      <w:r>
        <w:rPr>
          <w:rFonts w:hint="eastAsia"/>
        </w:rPr>
        <w:t>用</w:t>
      </w:r>
      <w:r>
        <w:t xml:space="preserve">MODBUS-RTU </w:t>
      </w:r>
      <w:r>
        <w:t>通讯规约的</w:t>
      </w:r>
      <w:r>
        <w:t>03H</w:t>
      </w:r>
      <w:r>
        <w:t>号命令读出；用</w:t>
      </w:r>
      <w:r>
        <w:t>06H</w:t>
      </w:r>
      <w:r>
        <w:t>号命令写入。</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385"/>
        <w:gridCol w:w="2769"/>
        <w:gridCol w:w="1386"/>
        <w:gridCol w:w="1762"/>
        <w:gridCol w:w="3148"/>
      </w:tblGrid>
      <w:tr w:rsidR="001116D8" w:rsidRPr="001116D8" w:rsidTr="001116D8">
        <w:trPr>
          <w:tblHeader/>
        </w:trPr>
        <w:tc>
          <w:tcPr>
            <w:tcW w:w="663" w:type="pct"/>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地址</w:t>
            </w:r>
          </w:p>
        </w:tc>
        <w:tc>
          <w:tcPr>
            <w:tcW w:w="1325" w:type="pct"/>
            <w:tcBorders>
              <w:top w:val="single" w:sz="4" w:space="0" w:color="auto"/>
            </w:tcBorders>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参数</w:t>
            </w:r>
          </w:p>
        </w:tc>
        <w:tc>
          <w:tcPr>
            <w:tcW w:w="663" w:type="pct"/>
            <w:tcBorders>
              <w:right w:val="nil"/>
            </w:tcBorders>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读写属性</w:t>
            </w:r>
          </w:p>
        </w:tc>
        <w:tc>
          <w:tcPr>
            <w:tcW w:w="843" w:type="pct"/>
            <w:tcBorders>
              <w:top w:val="single" w:sz="6" w:space="0" w:color="808080"/>
              <w:left w:val="single" w:sz="6" w:space="0" w:color="808080"/>
              <w:bottom w:val="single" w:sz="6" w:space="0" w:color="808080"/>
              <w:right w:val="single" w:sz="4" w:space="0" w:color="auto"/>
            </w:tcBorders>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数值范围</w:t>
            </w:r>
          </w:p>
        </w:tc>
        <w:tc>
          <w:tcPr>
            <w:tcW w:w="1506" w:type="pct"/>
            <w:tcBorders>
              <w:top w:val="single" w:sz="6" w:space="0" w:color="808080"/>
              <w:left w:val="single" w:sz="4" w:space="0" w:color="auto"/>
              <w:bottom w:val="single" w:sz="6" w:space="0" w:color="808080"/>
              <w:right w:val="single" w:sz="6" w:space="0" w:color="808080"/>
            </w:tcBorders>
            <w:shd w:val="clear" w:color="auto" w:fill="D9D9D9" w:themeFill="background1" w:themeFillShade="D9"/>
          </w:tcPr>
          <w:p w:rsidR="001116D8" w:rsidRPr="001116D8" w:rsidRDefault="001116D8" w:rsidP="001116D8">
            <w:pPr>
              <w:spacing w:line="240" w:lineRule="auto"/>
              <w:ind w:firstLineChars="0" w:firstLine="0"/>
              <w:jc w:val="center"/>
              <w:rPr>
                <w:rFonts w:ascii="宋体" w:hAnsi="宋体"/>
                <w:b/>
                <w:color w:val="000000" w:themeColor="text1"/>
                <w:sz w:val="21"/>
              </w:rPr>
            </w:pPr>
            <w:r w:rsidRPr="001116D8">
              <w:rPr>
                <w:rFonts w:ascii="宋体" w:hAnsi="宋体" w:hint="eastAsia"/>
                <w:b/>
                <w:color w:val="000000" w:themeColor="text1"/>
                <w:sz w:val="21"/>
              </w:rPr>
              <w:t>备注</w:t>
            </w:r>
          </w:p>
        </w:tc>
      </w:tr>
      <w:tr w:rsidR="001116D8" w:rsidRPr="001116D8" w:rsidTr="001116D8">
        <w:trPr>
          <w:trHeight w:val="339"/>
        </w:trPr>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129</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开关机设定</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top w:val="nil"/>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0，1</w:t>
            </w:r>
          </w:p>
        </w:tc>
        <w:tc>
          <w:tcPr>
            <w:tcW w:w="1506" w:type="pct"/>
            <w:tcBorders>
              <w:top w:val="nil"/>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0：关1：开</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130</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报警复位</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0，1</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 复位后清0</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lastRenderedPageBreak/>
              <w:t>4</w:t>
            </w:r>
            <w:r w:rsidRPr="001116D8">
              <w:rPr>
                <w:rFonts w:ascii="宋体" w:hAnsi="宋体"/>
                <w:sz w:val="21"/>
              </w:rPr>
              <w:t>00</w:t>
            </w:r>
            <w:r w:rsidRPr="001116D8">
              <w:rPr>
                <w:rFonts w:ascii="宋体" w:hAnsi="宋体" w:hint="eastAsia"/>
                <w:sz w:val="21"/>
              </w:rPr>
              <w:t>131</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温度设定值</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100</w:t>
            </w:r>
            <w:r w:rsidRPr="001116D8">
              <w:rPr>
                <w:rFonts w:ascii="宋体" w:hAnsi="宋体"/>
                <w:sz w:val="21"/>
              </w:rPr>
              <w:sym w:font="Symbol" w:char="F07E"/>
            </w:r>
            <w:r w:rsidRPr="001116D8">
              <w:rPr>
                <w:rFonts w:ascii="宋体" w:hAnsi="宋体" w:hint="eastAsia"/>
                <w:sz w:val="21"/>
              </w:rPr>
              <w:t>350</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单位0.1℃</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132</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控温比例带</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0.2</w:t>
            </w:r>
            <w:r w:rsidRPr="001116D8">
              <w:rPr>
                <w:rFonts w:ascii="宋体" w:hAnsi="宋体"/>
                <w:sz w:val="21"/>
              </w:rPr>
              <w:sym w:font="Symbol" w:char="F07E"/>
            </w:r>
            <w:r w:rsidRPr="001116D8">
              <w:rPr>
                <w:rFonts w:ascii="宋体" w:hAnsi="宋体" w:hint="eastAsia"/>
                <w:sz w:val="21"/>
              </w:rPr>
              <w:t>10.0</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单位0.1℃</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133</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控温积分因子</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w:t>
            </w:r>
            <w:r w:rsidRPr="001116D8">
              <w:rPr>
                <w:rFonts w:ascii="宋体" w:hAnsi="宋体"/>
                <w:sz w:val="21"/>
              </w:rPr>
              <w:sym w:font="Symbol" w:char="F07E"/>
            </w:r>
            <w:r w:rsidRPr="001116D8">
              <w:rPr>
                <w:rFonts w:ascii="宋体" w:hAnsi="宋体" w:hint="eastAsia"/>
                <w:sz w:val="21"/>
              </w:rPr>
              <w:t>99</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134</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温度警告上限</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10</w:t>
            </w:r>
            <w:r w:rsidRPr="001116D8">
              <w:rPr>
                <w:rFonts w:ascii="宋体" w:hAnsi="宋体"/>
                <w:sz w:val="21"/>
              </w:rPr>
              <w:sym w:font="Symbol" w:char="F07E"/>
            </w:r>
            <w:r w:rsidRPr="001116D8">
              <w:rPr>
                <w:rFonts w:ascii="宋体" w:hAnsi="宋体" w:hint="eastAsia"/>
                <w:sz w:val="21"/>
              </w:rPr>
              <w:t>50</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单位1℃</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135</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温度警告下限</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w:t>
            </w:r>
            <w:r w:rsidRPr="001116D8">
              <w:rPr>
                <w:rFonts w:ascii="宋体" w:hAnsi="宋体"/>
                <w:sz w:val="21"/>
              </w:rPr>
              <w:sym w:font="Symbol" w:char="F07E"/>
            </w:r>
            <w:r w:rsidRPr="001116D8">
              <w:rPr>
                <w:rFonts w:ascii="宋体" w:hAnsi="宋体" w:hint="eastAsia"/>
                <w:sz w:val="21"/>
              </w:rPr>
              <w:t>50</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单位1℃</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136</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温度警告延时</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1</w:t>
            </w:r>
            <w:r w:rsidRPr="001116D8">
              <w:rPr>
                <w:rFonts w:ascii="宋体" w:hAnsi="宋体"/>
                <w:sz w:val="21"/>
              </w:rPr>
              <w:sym w:font="Symbol" w:char="F07E"/>
            </w:r>
            <w:r w:rsidRPr="001116D8">
              <w:rPr>
                <w:rFonts w:ascii="宋体" w:hAnsi="宋体" w:hint="eastAsia"/>
                <w:sz w:val="21"/>
              </w:rPr>
              <w:t>99</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单位min</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137</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低压报警延时</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1</w:t>
            </w:r>
            <w:r w:rsidRPr="001116D8">
              <w:rPr>
                <w:rFonts w:ascii="宋体" w:hAnsi="宋体"/>
                <w:sz w:val="21"/>
              </w:rPr>
              <w:sym w:font="Symbol" w:char="F07E"/>
            </w:r>
            <w:r w:rsidRPr="001116D8">
              <w:rPr>
                <w:rFonts w:ascii="宋体" w:hAnsi="宋体" w:hint="eastAsia"/>
                <w:sz w:val="21"/>
              </w:rPr>
              <w:t>99</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单位min</w:t>
            </w:r>
          </w:p>
        </w:tc>
      </w:tr>
      <w:tr w:rsidR="001116D8" w:rsidRPr="001116D8" w:rsidTr="001116D8">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4</w:t>
            </w:r>
            <w:r w:rsidRPr="001116D8">
              <w:rPr>
                <w:rFonts w:ascii="宋体" w:hAnsi="宋体"/>
                <w:sz w:val="21"/>
              </w:rPr>
              <w:t>00</w:t>
            </w:r>
            <w:r w:rsidRPr="001116D8">
              <w:rPr>
                <w:rFonts w:ascii="宋体" w:hAnsi="宋体" w:hint="eastAsia"/>
                <w:sz w:val="21"/>
              </w:rPr>
              <w:t>138</w:t>
            </w:r>
          </w:p>
        </w:tc>
        <w:tc>
          <w:tcPr>
            <w:tcW w:w="1325"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上电自动重新运行</w:t>
            </w:r>
          </w:p>
        </w:tc>
        <w:tc>
          <w:tcPr>
            <w:tcW w:w="663" w:type="pct"/>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sz w:val="21"/>
              </w:rPr>
              <w:t>R/W</w:t>
            </w:r>
          </w:p>
        </w:tc>
        <w:tc>
          <w:tcPr>
            <w:tcW w:w="843" w:type="pct"/>
            <w:tcBorders>
              <w:righ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w:t>
            </w:r>
            <w:r w:rsidRPr="001116D8">
              <w:rPr>
                <w:rFonts w:ascii="宋体" w:hAnsi="宋体"/>
                <w:sz w:val="21"/>
              </w:rPr>
              <w:sym w:font="Symbol" w:char="F07E"/>
            </w:r>
            <w:r w:rsidRPr="001116D8">
              <w:rPr>
                <w:rFonts w:ascii="宋体" w:hAnsi="宋体" w:hint="eastAsia"/>
                <w:sz w:val="21"/>
              </w:rPr>
              <w:t>1</w:t>
            </w:r>
          </w:p>
        </w:tc>
        <w:tc>
          <w:tcPr>
            <w:tcW w:w="1506" w:type="pct"/>
            <w:tcBorders>
              <w:left w:val="single" w:sz="4" w:space="0" w:color="auto"/>
            </w:tcBorders>
          </w:tcPr>
          <w:p w:rsidR="001116D8" w:rsidRPr="001116D8" w:rsidRDefault="001116D8" w:rsidP="001116D8">
            <w:pPr>
              <w:spacing w:line="240" w:lineRule="auto"/>
              <w:ind w:firstLineChars="0" w:firstLine="0"/>
              <w:jc w:val="center"/>
              <w:rPr>
                <w:rFonts w:ascii="宋体" w:hAnsi="宋体"/>
                <w:sz w:val="21"/>
              </w:rPr>
            </w:pPr>
            <w:r w:rsidRPr="001116D8">
              <w:rPr>
                <w:rFonts w:ascii="宋体" w:hAnsi="宋体" w:hint="eastAsia"/>
                <w:sz w:val="21"/>
              </w:rPr>
              <w:t>0：否1：是</w:t>
            </w:r>
          </w:p>
        </w:tc>
      </w:tr>
    </w:tbl>
    <w:p w:rsidR="001116D8" w:rsidRDefault="001116D8" w:rsidP="001116D8">
      <w:pPr>
        <w:ind w:firstLineChars="83" w:firstLine="199"/>
      </w:pPr>
    </w:p>
    <w:p w:rsidR="001116D8" w:rsidRDefault="001116D8" w:rsidP="001116D8">
      <w:pPr>
        <w:ind w:firstLine="480"/>
      </w:pPr>
      <w:r>
        <w:rPr>
          <w:rFonts w:hint="eastAsia"/>
        </w:rPr>
        <w:t>注：</w:t>
      </w:r>
      <w:r>
        <w:t>R</w:t>
      </w:r>
      <w:r>
        <w:t>为只读属性；</w:t>
      </w:r>
      <w:r>
        <w:t>R/W</w:t>
      </w:r>
      <w:r>
        <w:t>为读写属性。</w:t>
      </w:r>
    </w:p>
    <w:p w:rsidR="001116D8" w:rsidRDefault="001116D8" w:rsidP="001116D8">
      <w:pPr>
        <w:ind w:firstLine="480"/>
      </w:pPr>
      <w:r>
        <w:rPr>
          <w:rFonts w:hint="eastAsia"/>
        </w:rPr>
        <w:t>通讯例子</w:t>
      </w:r>
      <w:r>
        <w:t>16</w:t>
      </w:r>
      <w:r>
        <w:t>进制（</w:t>
      </w:r>
      <w:r>
        <w:t>ID = 01</w:t>
      </w:r>
      <w:r>
        <w:t>）</w:t>
      </w:r>
    </w:p>
    <w:p w:rsidR="001116D8" w:rsidRDefault="001116D8" w:rsidP="001116D8">
      <w:pPr>
        <w:ind w:firstLine="480"/>
      </w:pPr>
      <w:r>
        <w:rPr>
          <w:rFonts w:hint="eastAsia"/>
        </w:rPr>
        <w:t>读温度和状态：</w:t>
      </w:r>
      <w:r>
        <w:t xml:space="preserve"> 01 03 00 00 00 02 c4 0b      </w:t>
      </w:r>
    </w:p>
    <w:p w:rsidR="001116D8" w:rsidRDefault="001116D8" w:rsidP="001116D8">
      <w:pPr>
        <w:ind w:firstLine="480"/>
      </w:pPr>
      <w:r>
        <w:rPr>
          <w:rFonts w:hint="eastAsia"/>
        </w:rPr>
        <w:t>回应：</w:t>
      </w:r>
      <w:r>
        <w:t>01 03 06 00 c3</w:t>
      </w:r>
      <w:proofErr w:type="gramStart"/>
      <w:r>
        <w:t xml:space="preserve"> 01 01 00 00</w:t>
      </w:r>
      <w:proofErr w:type="gramEnd"/>
      <w:r>
        <w:t xml:space="preserve"> 35 58 //</w:t>
      </w:r>
      <w:r>
        <w:t>温度</w:t>
      </w:r>
      <w:r>
        <w:t xml:space="preserve">19.5  </w:t>
      </w:r>
      <w:r>
        <w:t>开机</w:t>
      </w:r>
      <w:r>
        <w:t xml:space="preserve"> </w:t>
      </w:r>
      <w:r>
        <w:t>风机开</w:t>
      </w:r>
      <w:r>
        <w:t xml:space="preserve"> </w:t>
      </w:r>
      <w:r>
        <w:t>无报警</w:t>
      </w:r>
      <w:r>
        <w:t xml:space="preserve">      </w:t>
      </w:r>
    </w:p>
    <w:p w:rsidR="001116D8" w:rsidRDefault="001116D8" w:rsidP="001116D8">
      <w:pPr>
        <w:ind w:firstLine="480"/>
      </w:pPr>
      <w:r>
        <w:rPr>
          <w:rFonts w:hint="eastAsia"/>
        </w:rPr>
        <w:t>关机</w:t>
      </w:r>
      <w:r>
        <w:t>01 06 00 80</w:t>
      </w:r>
      <w:proofErr w:type="gramStart"/>
      <w:r>
        <w:t xml:space="preserve"> 00 00</w:t>
      </w:r>
      <w:proofErr w:type="gramEnd"/>
      <w:r>
        <w:t xml:space="preserve"> 88 22</w:t>
      </w:r>
    </w:p>
    <w:p w:rsidR="001116D8" w:rsidRDefault="001116D8" w:rsidP="001116D8">
      <w:pPr>
        <w:ind w:firstLine="480"/>
      </w:pPr>
      <w:r>
        <w:rPr>
          <w:rFonts w:hint="eastAsia"/>
        </w:rPr>
        <w:t>开机</w:t>
      </w:r>
      <w:r>
        <w:t>01 06 00 80 00 01 49 E2</w:t>
      </w:r>
    </w:p>
    <w:p w:rsidR="001116D8" w:rsidRDefault="001116D8" w:rsidP="002D48CF">
      <w:pPr>
        <w:ind w:firstLine="480"/>
      </w:pPr>
      <w:r w:rsidRPr="001116D8">
        <w:rPr>
          <w:rFonts w:hint="eastAsia"/>
        </w:rPr>
        <w:t>设定温度</w:t>
      </w:r>
      <w:r w:rsidRPr="001116D8">
        <w:t>22.0</w:t>
      </w:r>
      <w:r w:rsidRPr="001116D8">
        <w:t>度</w:t>
      </w:r>
      <w:r w:rsidRPr="001116D8">
        <w:t xml:space="preserve"> 01 06 00 82 00 dc 28 7b</w:t>
      </w:r>
    </w:p>
    <w:p w:rsidR="001116D8" w:rsidRDefault="001116D8">
      <w:pPr>
        <w:widowControl/>
        <w:spacing w:line="240" w:lineRule="auto"/>
        <w:ind w:firstLineChars="0" w:firstLine="0"/>
      </w:pPr>
      <w:r>
        <w:br w:type="page"/>
      </w:r>
    </w:p>
    <w:p w:rsidR="001116D8" w:rsidRPr="001116D8" w:rsidRDefault="001116D8" w:rsidP="001116D8">
      <w:pPr>
        <w:pStyle w:val="1"/>
        <w:ind w:left="883" w:hanging="883"/>
      </w:pPr>
      <w:bookmarkStart w:id="40" w:name="_Toc98508535"/>
      <w:r w:rsidRPr="001116D8">
        <w:lastRenderedPageBreak/>
        <w:t>机组调试</w:t>
      </w:r>
      <w:bookmarkEnd w:id="40"/>
    </w:p>
    <w:p w:rsidR="001116D8" w:rsidRPr="0045161C" w:rsidRDefault="001116D8" w:rsidP="001116D8">
      <w:pPr>
        <w:spacing w:beforeLines="100" w:before="326" w:afterLines="100" w:after="326"/>
        <w:ind w:firstLine="482"/>
        <w:rPr>
          <w:b/>
        </w:rPr>
      </w:pPr>
      <w:r w:rsidRPr="0045161C">
        <w:rPr>
          <w:rFonts w:ascii="宋体" w:hAnsi="宋体"/>
          <w:b/>
          <w:noProof/>
        </w:rPr>
        <mc:AlternateContent>
          <mc:Choice Requires="wps">
            <w:drawing>
              <wp:anchor distT="0" distB="0" distL="114300" distR="114300" simplePos="0" relativeHeight="251666432" behindDoc="0" locked="0" layoutInCell="1" allowOverlap="1" wp14:anchorId="31D51929" wp14:editId="57331741">
                <wp:simplePos x="0" y="0"/>
                <wp:positionH relativeFrom="column">
                  <wp:posOffset>57150</wp:posOffset>
                </wp:positionH>
                <wp:positionV relativeFrom="paragraph">
                  <wp:posOffset>76200</wp:posOffset>
                </wp:positionV>
                <wp:extent cx="144000" cy="216000"/>
                <wp:effectExtent l="0" t="0" r="27940" b="31750"/>
                <wp:wrapNone/>
                <wp:docPr id="15" name="流程图: 离页连接符 15"/>
                <wp:cNvGraphicFramePr/>
                <a:graphic xmlns:a="http://schemas.openxmlformats.org/drawingml/2006/main">
                  <a:graphicData uri="http://schemas.microsoft.com/office/word/2010/wordprocessingShape">
                    <wps:wsp>
                      <wps:cNvSpPr/>
                      <wps:spPr>
                        <a:xfrm>
                          <a:off x="0" y="0"/>
                          <a:ext cx="144000" cy="216000"/>
                        </a:xfrm>
                        <a:prstGeom prst="flowChartOffpageConnector">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BEE0CE6" id="流程图: 离页连接符 15" o:spid="_x0000_s1026" type="#_x0000_t177" style="position:absolute;left:0;text-align:left;margin-left:4.5pt;margin-top:6pt;width:11.35pt;height:1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" fillcolor="#0070c0" strokecolor="black [3213]" strokeweight="1pt"/>
            </w:pict>
          </mc:Fallback>
        </mc:AlternateContent>
      </w:r>
      <w:r w:rsidRPr="0045161C">
        <w:rPr>
          <w:rFonts w:hint="eastAsia"/>
          <w:b/>
        </w:rPr>
        <w:t>【重要提示】</w:t>
      </w:r>
      <w:r w:rsidRPr="001116D8">
        <w:rPr>
          <w:rFonts w:hint="eastAsia"/>
          <w:b/>
        </w:rPr>
        <w:t>开机调试前，请确认电源规格与机组铭牌是否一致</w:t>
      </w:r>
    </w:p>
    <w:p w:rsidR="001116D8" w:rsidRDefault="001116D8" w:rsidP="001116D8">
      <w:pPr>
        <w:pStyle w:val="2"/>
        <w:ind w:left="288"/>
      </w:pPr>
      <w:bookmarkStart w:id="41" w:name="_Toc98508536"/>
      <w:r>
        <w:t>制冷调试</w:t>
      </w:r>
      <w:bookmarkEnd w:id="41"/>
    </w:p>
    <w:p w:rsidR="001116D8" w:rsidRDefault="001116D8" w:rsidP="001116D8">
      <w:pPr>
        <w:ind w:firstLine="480"/>
      </w:pPr>
      <w:r>
        <w:rPr>
          <w:rFonts w:hint="eastAsia"/>
        </w:rPr>
        <w:t>设置回风温度在低于</w:t>
      </w:r>
      <w:r>
        <w:t>T</w:t>
      </w:r>
      <w:r>
        <w:t>环境</w:t>
      </w:r>
      <w:r>
        <w:t xml:space="preserve"> 5℃</w:t>
      </w:r>
      <w:r>
        <w:t>以下。</w:t>
      </w:r>
    </w:p>
    <w:p w:rsidR="001116D8" w:rsidRDefault="001116D8" w:rsidP="001116D8">
      <w:pPr>
        <w:pStyle w:val="a7"/>
        <w:numPr>
          <w:ilvl w:val="0"/>
          <w:numId w:val="24"/>
        </w:numPr>
        <w:ind w:firstLineChars="0"/>
      </w:pPr>
      <w:r>
        <w:t>观察风机接触器是否正常吸合，风机是否反转，风机电流是否正常；</w:t>
      </w:r>
    </w:p>
    <w:p w:rsidR="001116D8" w:rsidRDefault="001116D8" w:rsidP="001116D8">
      <w:pPr>
        <w:pStyle w:val="a7"/>
        <w:numPr>
          <w:ilvl w:val="0"/>
          <w:numId w:val="24"/>
        </w:numPr>
        <w:ind w:firstLineChars="0"/>
      </w:pPr>
      <w:proofErr w:type="gramStart"/>
      <w:r>
        <w:t>观察加缩机</w:t>
      </w:r>
      <w:proofErr w:type="gramEnd"/>
      <w:r>
        <w:t>接触器是否正常吸合，压缩机是否正常启动，三相电流是否平衡；</w:t>
      </w:r>
    </w:p>
    <w:p w:rsidR="001116D8" w:rsidRDefault="001116D8" w:rsidP="001116D8">
      <w:pPr>
        <w:pStyle w:val="a7"/>
        <w:numPr>
          <w:ilvl w:val="0"/>
          <w:numId w:val="24"/>
        </w:numPr>
        <w:ind w:firstLineChars="0"/>
      </w:pPr>
      <w:r>
        <w:t>感觉出风温度是否在制冷；</w:t>
      </w:r>
    </w:p>
    <w:p w:rsidR="001116D8" w:rsidRDefault="001116D8" w:rsidP="001116D8">
      <w:pPr>
        <w:pStyle w:val="a7"/>
        <w:numPr>
          <w:ilvl w:val="0"/>
          <w:numId w:val="24"/>
        </w:numPr>
        <w:ind w:firstLineChars="0"/>
      </w:pPr>
      <w:r>
        <w:t>观察室外轴流风机是否转动，电流值是否正常；</w:t>
      </w:r>
    </w:p>
    <w:p w:rsidR="001116D8" w:rsidRDefault="001116D8" w:rsidP="001116D8">
      <w:pPr>
        <w:pStyle w:val="a7"/>
        <w:numPr>
          <w:ilvl w:val="0"/>
          <w:numId w:val="24"/>
        </w:numPr>
        <w:ind w:firstLineChars="0"/>
      </w:pPr>
      <w:r>
        <w:t>检测系统高低压是否正常，在室内</w:t>
      </w:r>
      <w:r>
        <w:t>20℃</w:t>
      </w:r>
      <w:r>
        <w:t>以上，</w:t>
      </w:r>
      <w:r>
        <w:t>R22</w:t>
      </w:r>
      <w:r>
        <w:t>冷媒：低压在</w:t>
      </w:r>
      <w:r>
        <w:t>0.4</w:t>
      </w:r>
      <w:r>
        <w:t>～</w:t>
      </w:r>
      <w:r>
        <w:t>0.55MPa</w:t>
      </w:r>
      <w:r>
        <w:t>，高压在</w:t>
      </w:r>
      <w:r>
        <w:t>1.4MPa</w:t>
      </w:r>
      <w:r>
        <w:t>以上；</w:t>
      </w:r>
      <w:r>
        <w:t>R410A</w:t>
      </w:r>
      <w:r>
        <w:t>冷媒：低压在</w:t>
      </w:r>
      <w:r>
        <w:t>0.8</w:t>
      </w:r>
      <w:r>
        <w:t>～</w:t>
      </w:r>
      <w:r>
        <w:t>1.0MPa</w:t>
      </w:r>
      <w:r>
        <w:t>，高压在</w:t>
      </w:r>
      <w:r>
        <w:t>2.5MPa</w:t>
      </w:r>
      <w:r>
        <w:t>以上；</w:t>
      </w:r>
    </w:p>
    <w:p w:rsidR="001116D8" w:rsidRPr="001116D8" w:rsidRDefault="001116D8" w:rsidP="001116D8">
      <w:pPr>
        <w:pStyle w:val="a7"/>
        <w:numPr>
          <w:ilvl w:val="0"/>
          <w:numId w:val="24"/>
        </w:numPr>
        <w:ind w:firstLineChars="0"/>
      </w:pPr>
      <w:r>
        <w:t>设置回风温度设置高于</w:t>
      </w:r>
      <w:r>
        <w:t>T</w:t>
      </w:r>
      <w:r>
        <w:t>环境</w:t>
      </w:r>
      <w:r>
        <w:t xml:space="preserve"> 5℃</w:t>
      </w:r>
      <w:r>
        <w:t>以上，观察压缩机接触器是否断开。</w:t>
      </w:r>
    </w:p>
    <w:p w:rsidR="001116D8" w:rsidRDefault="001116D8" w:rsidP="001116D8">
      <w:pPr>
        <w:pStyle w:val="2"/>
        <w:ind w:left="288"/>
      </w:pPr>
      <w:bookmarkStart w:id="42" w:name="_Toc98508537"/>
      <w:r>
        <w:t>报警调试</w:t>
      </w:r>
      <w:bookmarkEnd w:id="42"/>
    </w:p>
    <w:p w:rsidR="001116D8" w:rsidRDefault="001116D8" w:rsidP="001116D8">
      <w:pPr>
        <w:pStyle w:val="3"/>
      </w:pPr>
      <w:bookmarkStart w:id="43" w:name="_Toc98508538"/>
      <w:r>
        <w:t>高压报警</w:t>
      </w:r>
      <w:bookmarkEnd w:id="43"/>
    </w:p>
    <w:p w:rsidR="001116D8" w:rsidRDefault="001116D8" w:rsidP="001116D8">
      <w:pPr>
        <w:ind w:firstLine="480"/>
      </w:pPr>
      <w:r>
        <w:rPr>
          <w:rFonts w:hint="eastAsia"/>
        </w:rPr>
        <w:t>高压报警一般</w:t>
      </w:r>
      <w:r>
        <w:t>R22</w:t>
      </w:r>
      <w:r>
        <w:t>冷媒设在</w:t>
      </w:r>
      <w:r>
        <w:t>2.2</w:t>
      </w:r>
      <w:r>
        <w:t>～</w:t>
      </w:r>
      <w:r>
        <w:t>2.6 MPa (R410A</w:t>
      </w:r>
      <w:r>
        <w:t>冷媒</w:t>
      </w:r>
      <w:r>
        <w:t>:3.7</w:t>
      </w:r>
      <w:r>
        <w:t>～</w:t>
      </w:r>
      <w:r>
        <w:t xml:space="preserve">4.2 MPa) </w:t>
      </w:r>
      <w:r>
        <w:t>，具体数值要参考厂商的技术要求。测试方法如下：</w:t>
      </w:r>
    </w:p>
    <w:p w:rsidR="001116D8" w:rsidRDefault="001116D8" w:rsidP="001116D8">
      <w:pPr>
        <w:pStyle w:val="a7"/>
        <w:numPr>
          <w:ilvl w:val="0"/>
          <w:numId w:val="24"/>
        </w:numPr>
        <w:ind w:firstLineChars="0"/>
      </w:pPr>
      <w:r>
        <w:t>先将双压表高压软管接在制冷管路高压测试接口上；</w:t>
      </w:r>
    </w:p>
    <w:p w:rsidR="001116D8" w:rsidRDefault="001116D8" w:rsidP="001116D8">
      <w:pPr>
        <w:pStyle w:val="a7"/>
        <w:numPr>
          <w:ilvl w:val="0"/>
          <w:numId w:val="24"/>
        </w:numPr>
        <w:ind w:firstLineChars="0"/>
      </w:pPr>
      <w:r>
        <w:t>设置回风温度值，开机制冷运行；</w:t>
      </w:r>
    </w:p>
    <w:p w:rsidR="001116D8" w:rsidRDefault="001116D8" w:rsidP="001116D8">
      <w:pPr>
        <w:pStyle w:val="a7"/>
        <w:numPr>
          <w:ilvl w:val="0"/>
          <w:numId w:val="24"/>
        </w:numPr>
        <w:ind w:firstLineChars="0"/>
      </w:pPr>
      <w:r>
        <w:t>将室外风机开关断开；</w:t>
      </w:r>
    </w:p>
    <w:p w:rsidR="001116D8" w:rsidRDefault="001116D8" w:rsidP="001116D8">
      <w:pPr>
        <w:pStyle w:val="a7"/>
        <w:numPr>
          <w:ilvl w:val="0"/>
          <w:numId w:val="24"/>
        </w:numPr>
        <w:ind w:firstLineChars="0"/>
      </w:pPr>
      <w:r>
        <w:t>观察高压压力值变化情况，高压开关是否能正常报警，在报警产生时记录高压压力值；</w:t>
      </w:r>
    </w:p>
    <w:p w:rsidR="001116D8" w:rsidRDefault="001116D8" w:rsidP="001116D8">
      <w:pPr>
        <w:pStyle w:val="a7"/>
        <w:numPr>
          <w:ilvl w:val="0"/>
          <w:numId w:val="24"/>
        </w:numPr>
        <w:ind w:firstLineChars="0"/>
      </w:pPr>
      <w:r>
        <w:t>若高压超出报警压力值仍不报警，立即停机或停电，</w:t>
      </w:r>
      <w:proofErr w:type="gramStart"/>
      <w:r>
        <w:t>待压力</w:t>
      </w:r>
      <w:proofErr w:type="gramEnd"/>
      <w:r>
        <w:t>R22</w:t>
      </w:r>
      <w:r>
        <w:t>冷媒低于</w:t>
      </w:r>
      <w:r>
        <w:t xml:space="preserve">1.5 </w:t>
      </w:r>
      <w:r>
        <w:lastRenderedPageBreak/>
        <w:t>MPa(R410A</w:t>
      </w:r>
      <w:r>
        <w:t>冷媒</w:t>
      </w:r>
      <w:r>
        <w:t>:2.5 MPa)</w:t>
      </w:r>
      <w:r>
        <w:t>，高压报警复位，调整高压的压力报警值重新测试使之符合要求。</w:t>
      </w:r>
    </w:p>
    <w:p w:rsidR="001116D8" w:rsidRDefault="001116D8" w:rsidP="001116D8">
      <w:pPr>
        <w:pStyle w:val="3"/>
      </w:pPr>
      <w:bookmarkStart w:id="44" w:name="_Toc98508539"/>
      <w:r>
        <w:t>低压报警</w:t>
      </w:r>
      <w:bookmarkEnd w:id="44"/>
    </w:p>
    <w:p w:rsidR="001116D8" w:rsidRDefault="001116D8" w:rsidP="001116D8">
      <w:pPr>
        <w:ind w:firstLine="480"/>
      </w:pPr>
      <w:r>
        <w:rPr>
          <w:rFonts w:hint="eastAsia"/>
        </w:rPr>
        <w:t>低压报警值一般</w:t>
      </w:r>
      <w:r>
        <w:t>R22</w:t>
      </w:r>
      <w:r>
        <w:t>冷媒设在</w:t>
      </w:r>
      <w:r>
        <w:t>0.1</w:t>
      </w:r>
      <w:r>
        <w:t>～</w:t>
      </w:r>
      <w:r>
        <w:t>0.24 MPa(R410A</w:t>
      </w:r>
      <w:r>
        <w:t>冷媒</w:t>
      </w:r>
      <w:r>
        <w:t>:0.25</w:t>
      </w:r>
      <w:r>
        <w:t>～</w:t>
      </w:r>
      <w:r>
        <w:t>0.4 MPa)</w:t>
      </w:r>
      <w:r>
        <w:t>，测试低压方法如下：</w:t>
      </w:r>
    </w:p>
    <w:p w:rsidR="001116D8" w:rsidRDefault="001116D8" w:rsidP="001116D8">
      <w:pPr>
        <w:pStyle w:val="a7"/>
        <w:numPr>
          <w:ilvl w:val="0"/>
          <w:numId w:val="25"/>
        </w:numPr>
        <w:ind w:firstLineChars="0"/>
      </w:pPr>
      <w:r>
        <w:t>将双压表低压软管接在制冷管路低压测试接口上；</w:t>
      </w:r>
    </w:p>
    <w:p w:rsidR="001116D8" w:rsidRDefault="001116D8" w:rsidP="001116D8">
      <w:pPr>
        <w:pStyle w:val="a7"/>
        <w:numPr>
          <w:ilvl w:val="0"/>
          <w:numId w:val="25"/>
        </w:numPr>
        <w:ind w:firstLineChars="0"/>
      </w:pPr>
      <w:proofErr w:type="gramStart"/>
      <w:r>
        <w:t>设置回</w:t>
      </w:r>
      <w:proofErr w:type="gramEnd"/>
      <w:r>
        <w:t>风温湿度值，开机制冷运行；</w:t>
      </w:r>
    </w:p>
    <w:p w:rsidR="001116D8" w:rsidRDefault="001116D8" w:rsidP="001116D8">
      <w:pPr>
        <w:pStyle w:val="a7"/>
        <w:numPr>
          <w:ilvl w:val="0"/>
          <w:numId w:val="25"/>
        </w:numPr>
        <w:ind w:firstLineChars="0"/>
      </w:pPr>
      <w:r>
        <w:t>将室内风机开关断开；</w:t>
      </w:r>
    </w:p>
    <w:p w:rsidR="001116D8" w:rsidRDefault="001116D8" w:rsidP="001116D8">
      <w:pPr>
        <w:pStyle w:val="a7"/>
        <w:numPr>
          <w:ilvl w:val="0"/>
          <w:numId w:val="25"/>
        </w:numPr>
        <w:ind w:firstLineChars="0"/>
      </w:pPr>
      <w:r>
        <w:t>观察低压表的压力变化，低压开关是否能正常报警，在报警产生时记录低压的压力值；</w:t>
      </w:r>
    </w:p>
    <w:p w:rsidR="001116D8" w:rsidRDefault="001116D8" w:rsidP="001116D8">
      <w:pPr>
        <w:pStyle w:val="a7"/>
        <w:numPr>
          <w:ilvl w:val="0"/>
          <w:numId w:val="25"/>
        </w:numPr>
        <w:ind w:firstLineChars="0"/>
      </w:pPr>
      <w:r>
        <w:t>若低压的压力低于报警下限仍不报警，立即停机或停电；</w:t>
      </w:r>
    </w:p>
    <w:p w:rsidR="00D024F9" w:rsidRDefault="00D024F9">
      <w:pPr>
        <w:widowControl/>
        <w:spacing w:line="240" w:lineRule="auto"/>
        <w:ind w:firstLineChars="0" w:firstLine="0"/>
      </w:pPr>
      <w:r>
        <w:br w:type="page"/>
      </w:r>
    </w:p>
    <w:p w:rsidR="00D024F9" w:rsidRDefault="00D024F9" w:rsidP="00D024F9">
      <w:pPr>
        <w:pStyle w:val="1"/>
        <w:ind w:left="883" w:hanging="883"/>
      </w:pPr>
      <w:bookmarkStart w:id="45" w:name="_Toc98508540"/>
      <w:r>
        <w:lastRenderedPageBreak/>
        <w:t>机组维护</w:t>
      </w:r>
      <w:bookmarkEnd w:id="45"/>
    </w:p>
    <w:p w:rsidR="00D024F9" w:rsidRDefault="00B17D2D" w:rsidP="00D024F9">
      <w:pPr>
        <w:ind w:firstLine="480"/>
      </w:pPr>
      <w:proofErr w:type="gramStart"/>
      <w:r w:rsidRPr="00B17D2D">
        <w:rPr>
          <w:rFonts w:hint="eastAsia"/>
        </w:rPr>
        <w:t>一</w:t>
      </w:r>
      <w:proofErr w:type="gramEnd"/>
      <w:r w:rsidRPr="00B17D2D">
        <w:rPr>
          <w:rFonts w:hint="eastAsia"/>
        </w:rPr>
        <w:t>体式粮库专用空调</w:t>
      </w:r>
      <w:r w:rsidR="00D024F9">
        <w:rPr>
          <w:rFonts w:hint="eastAsia"/>
        </w:rPr>
        <w:t>机组具有操作简单、维护方便等诸多优点，为了保证空调机组的正常运行及使用寿命，客户对空调机组进行以下简单的维护是非常必要的。</w:t>
      </w:r>
    </w:p>
    <w:p w:rsidR="00D024F9" w:rsidRDefault="00D024F9" w:rsidP="00D024F9">
      <w:pPr>
        <w:pStyle w:val="2"/>
        <w:ind w:left="288"/>
      </w:pPr>
      <w:bookmarkStart w:id="46" w:name="_Toc98508541"/>
      <w:proofErr w:type="gramStart"/>
      <w:r>
        <w:t>日维护</w:t>
      </w:r>
      <w:proofErr w:type="gramEnd"/>
      <w:r>
        <w:t>项目</w:t>
      </w:r>
      <w:bookmarkEnd w:id="46"/>
    </w:p>
    <w:p w:rsidR="00D024F9" w:rsidRDefault="00D024F9" w:rsidP="00D024F9">
      <w:pPr>
        <w:pStyle w:val="a7"/>
        <w:numPr>
          <w:ilvl w:val="0"/>
          <w:numId w:val="26"/>
        </w:numPr>
        <w:ind w:firstLineChars="0"/>
      </w:pPr>
      <w:r>
        <w:t>检查回风温度与实际值是否相符；</w:t>
      </w:r>
    </w:p>
    <w:p w:rsidR="00D024F9" w:rsidRDefault="00D024F9" w:rsidP="00D024F9">
      <w:pPr>
        <w:pStyle w:val="a7"/>
        <w:numPr>
          <w:ilvl w:val="0"/>
          <w:numId w:val="26"/>
        </w:numPr>
        <w:ind w:firstLineChars="0"/>
      </w:pPr>
      <w:r>
        <w:t>检查运行记录，查看相关报警，如有报警应及时处理。</w:t>
      </w:r>
    </w:p>
    <w:p w:rsidR="00D024F9" w:rsidRDefault="00D024F9" w:rsidP="00D024F9">
      <w:pPr>
        <w:pStyle w:val="2"/>
        <w:ind w:left="288"/>
      </w:pPr>
      <w:bookmarkStart w:id="47" w:name="_Toc98508542"/>
      <w:proofErr w:type="gramStart"/>
      <w:r>
        <w:t>月维护</w:t>
      </w:r>
      <w:proofErr w:type="gramEnd"/>
      <w:r>
        <w:t>项目</w:t>
      </w:r>
      <w:bookmarkEnd w:id="47"/>
    </w:p>
    <w:p w:rsidR="00D024F9" w:rsidRDefault="00D024F9" w:rsidP="00D024F9">
      <w:pPr>
        <w:pStyle w:val="a7"/>
        <w:numPr>
          <w:ilvl w:val="0"/>
          <w:numId w:val="27"/>
        </w:numPr>
        <w:ind w:firstLineChars="0"/>
      </w:pPr>
      <w:r>
        <w:t>电气连接：检查电源连接，确保电路接线牢固；</w:t>
      </w:r>
    </w:p>
    <w:p w:rsidR="00D024F9" w:rsidRDefault="00D024F9" w:rsidP="00D024F9">
      <w:pPr>
        <w:pStyle w:val="a7"/>
        <w:numPr>
          <w:ilvl w:val="0"/>
          <w:numId w:val="27"/>
        </w:numPr>
        <w:ind w:firstLineChars="0"/>
      </w:pPr>
      <w:r>
        <w:t>制冷系统：检查系统运行压力是否正常；</w:t>
      </w:r>
    </w:p>
    <w:p w:rsidR="00D024F9" w:rsidRDefault="00D024F9" w:rsidP="00D024F9">
      <w:pPr>
        <w:ind w:left="1620" w:firstLine="480"/>
      </w:pPr>
      <w:r>
        <w:rPr>
          <w:rFonts w:hint="eastAsia"/>
        </w:rPr>
        <w:t>检查压缩机工作电流是否正常，是否有异常噪音；</w:t>
      </w:r>
    </w:p>
    <w:p w:rsidR="00D024F9" w:rsidRDefault="00D024F9" w:rsidP="00D024F9">
      <w:pPr>
        <w:ind w:left="1620" w:firstLine="480"/>
      </w:pPr>
      <w:r>
        <w:rPr>
          <w:rFonts w:hint="eastAsia"/>
        </w:rPr>
        <w:t>检查管路焊接部位有无漏油、漏冷媒现象；</w:t>
      </w:r>
    </w:p>
    <w:p w:rsidR="00D024F9" w:rsidRDefault="00D024F9" w:rsidP="00D024F9">
      <w:pPr>
        <w:pStyle w:val="a7"/>
        <w:numPr>
          <w:ilvl w:val="0"/>
          <w:numId w:val="27"/>
        </w:numPr>
        <w:ind w:firstLineChars="0"/>
      </w:pPr>
      <w:r>
        <w:t>风道系统：检查风机转动情况，有无异常响声，检查风机电流是否正常；</w:t>
      </w:r>
    </w:p>
    <w:p w:rsidR="00D024F9" w:rsidRDefault="00D024F9" w:rsidP="00D024F9">
      <w:pPr>
        <w:ind w:left="1620" w:firstLine="480"/>
      </w:pPr>
      <w:r>
        <w:rPr>
          <w:rFonts w:hint="eastAsia"/>
        </w:rPr>
        <w:t>检查过滤网状态，如果有灰尘应及时清理；</w:t>
      </w:r>
    </w:p>
    <w:p w:rsidR="00D024F9" w:rsidRDefault="00D024F9" w:rsidP="00D024F9">
      <w:pPr>
        <w:pStyle w:val="a7"/>
        <w:numPr>
          <w:ilvl w:val="0"/>
          <w:numId w:val="27"/>
        </w:numPr>
        <w:ind w:firstLineChars="0"/>
      </w:pPr>
      <w:r>
        <w:t>控制系统：检查系统参数和报警工作状态是否有异常；</w:t>
      </w:r>
    </w:p>
    <w:p w:rsidR="00D024F9" w:rsidRDefault="00D024F9" w:rsidP="00D024F9">
      <w:pPr>
        <w:pStyle w:val="a7"/>
        <w:numPr>
          <w:ilvl w:val="0"/>
          <w:numId w:val="27"/>
        </w:numPr>
        <w:ind w:firstLineChars="0"/>
      </w:pPr>
      <w:r>
        <w:t>冷</w:t>
      </w:r>
      <w:r>
        <w:rPr>
          <w:rFonts w:hint="eastAsia"/>
        </w:rPr>
        <w:t xml:space="preserve"> </w:t>
      </w:r>
      <w:r>
        <w:t>凝</w:t>
      </w:r>
      <w:r>
        <w:rPr>
          <w:rFonts w:hint="eastAsia"/>
        </w:rPr>
        <w:t xml:space="preserve"> </w:t>
      </w:r>
      <w:r>
        <w:t>器：检查风扇转动，有无异常噪音；</w:t>
      </w:r>
    </w:p>
    <w:p w:rsidR="00D024F9" w:rsidRDefault="00D024F9" w:rsidP="00D024F9">
      <w:pPr>
        <w:ind w:left="1620" w:firstLine="480"/>
      </w:pPr>
      <w:r>
        <w:rPr>
          <w:rFonts w:hint="eastAsia"/>
        </w:rPr>
        <w:t>检查冷凝器是否脏堵，如果脏堵则应及时清洗。</w:t>
      </w:r>
    </w:p>
    <w:p w:rsidR="00D024F9" w:rsidRDefault="00D024F9" w:rsidP="00D024F9">
      <w:pPr>
        <w:pStyle w:val="a7"/>
        <w:numPr>
          <w:ilvl w:val="0"/>
          <w:numId w:val="27"/>
        </w:numPr>
        <w:ind w:firstLineChars="0"/>
      </w:pPr>
      <w:r>
        <w:t>排</w:t>
      </w:r>
      <w:r>
        <w:rPr>
          <w:rFonts w:hint="eastAsia"/>
        </w:rPr>
        <w:t xml:space="preserve"> </w:t>
      </w:r>
      <w:r>
        <w:t>水</w:t>
      </w:r>
      <w:r>
        <w:rPr>
          <w:rFonts w:hint="eastAsia"/>
        </w:rPr>
        <w:t xml:space="preserve"> </w:t>
      </w:r>
      <w:r>
        <w:t>管：对于湿度较高或过滤网没有经常清洗的场合，冷凝水排水管会经常被一种黄白</w:t>
      </w:r>
    </w:p>
    <w:p w:rsidR="00D024F9" w:rsidRDefault="00D024F9" w:rsidP="00D024F9">
      <w:pPr>
        <w:pStyle w:val="a7"/>
        <w:ind w:left="900" w:firstLineChars="500" w:firstLine="1200"/>
      </w:pPr>
      <w:r>
        <w:t>色的胶状物所堵塞，以致空调内部冷凝水会溢出造成漏水事故，所以应经常冲</w:t>
      </w:r>
    </w:p>
    <w:p w:rsidR="001116D8" w:rsidRDefault="00D024F9" w:rsidP="00D024F9">
      <w:pPr>
        <w:pStyle w:val="a7"/>
        <w:ind w:left="900" w:firstLineChars="500" w:firstLine="1200"/>
      </w:pPr>
      <w:r>
        <w:t>洗排水管路（建议</w:t>
      </w:r>
      <w:r>
        <w:t>3</w:t>
      </w:r>
      <w:r>
        <w:t>个月一次）。</w:t>
      </w:r>
    </w:p>
    <w:p w:rsidR="00D024F9" w:rsidRDefault="00D024F9" w:rsidP="00D024F9">
      <w:pPr>
        <w:pStyle w:val="2"/>
        <w:ind w:left="288"/>
      </w:pPr>
      <w:bookmarkStart w:id="48" w:name="_Toc98508543"/>
      <w:r>
        <w:t>定期维护项目</w:t>
      </w:r>
      <w:bookmarkEnd w:id="48"/>
    </w:p>
    <w:p w:rsidR="00D024F9" w:rsidRPr="00D024F9" w:rsidRDefault="00D024F9" w:rsidP="00D024F9">
      <w:pPr>
        <w:ind w:firstLineChars="0" w:firstLine="0"/>
        <w:jc w:val="center"/>
        <w:rPr>
          <w:b/>
        </w:rPr>
      </w:pPr>
      <w:r w:rsidRPr="00D024F9">
        <w:rPr>
          <w:rFonts w:hint="eastAsia"/>
          <w:b/>
        </w:rPr>
        <w:t>定期维护项目清单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229"/>
        <w:gridCol w:w="1531"/>
      </w:tblGrid>
      <w:tr w:rsidR="00D024F9" w:rsidRPr="00D024F9" w:rsidTr="00D024F9">
        <w:trPr>
          <w:trHeight w:val="397"/>
          <w:tblHeader/>
          <w:jc w:val="center"/>
        </w:trPr>
        <w:tc>
          <w:tcPr>
            <w:tcW w:w="811" w:type="pct"/>
            <w:shd w:val="clear" w:color="auto" w:fill="D9D9D9" w:themeFill="background1" w:themeFillShade="D9"/>
            <w:vAlign w:val="center"/>
          </w:tcPr>
          <w:p w:rsidR="00D024F9" w:rsidRPr="00D024F9" w:rsidRDefault="00D024F9" w:rsidP="00D024F9">
            <w:pPr>
              <w:spacing w:line="240" w:lineRule="auto"/>
              <w:ind w:firstLineChars="0" w:firstLine="0"/>
              <w:jc w:val="center"/>
              <w:rPr>
                <w:rFonts w:ascii="宋体" w:hAnsi="宋体"/>
                <w:b/>
                <w:color w:val="000000" w:themeColor="text1"/>
                <w:sz w:val="21"/>
              </w:rPr>
            </w:pPr>
            <w:r w:rsidRPr="00D024F9">
              <w:rPr>
                <w:rFonts w:ascii="宋体" w:hAnsi="宋体" w:hint="eastAsia"/>
                <w:b/>
                <w:color w:val="000000" w:themeColor="text1"/>
                <w:sz w:val="21"/>
              </w:rPr>
              <w:lastRenderedPageBreak/>
              <w:t>项目</w:t>
            </w:r>
          </w:p>
        </w:tc>
        <w:tc>
          <w:tcPr>
            <w:tcW w:w="3457" w:type="pct"/>
            <w:shd w:val="clear" w:color="auto" w:fill="D9D9D9" w:themeFill="background1" w:themeFillShade="D9"/>
            <w:vAlign w:val="center"/>
          </w:tcPr>
          <w:p w:rsidR="00D024F9" w:rsidRPr="00D024F9" w:rsidRDefault="00D024F9" w:rsidP="00D024F9">
            <w:pPr>
              <w:spacing w:line="240" w:lineRule="auto"/>
              <w:ind w:firstLineChars="0" w:firstLine="0"/>
              <w:jc w:val="center"/>
              <w:rPr>
                <w:rFonts w:ascii="宋体" w:hAnsi="宋体"/>
                <w:b/>
                <w:color w:val="000000" w:themeColor="text1"/>
                <w:sz w:val="21"/>
              </w:rPr>
            </w:pPr>
            <w:r w:rsidRPr="00D024F9">
              <w:rPr>
                <w:rFonts w:ascii="宋体" w:hAnsi="宋体" w:hint="eastAsia"/>
                <w:b/>
                <w:color w:val="000000" w:themeColor="text1"/>
                <w:sz w:val="21"/>
              </w:rPr>
              <w:t>维护内容</w:t>
            </w:r>
          </w:p>
        </w:tc>
        <w:tc>
          <w:tcPr>
            <w:tcW w:w="732" w:type="pct"/>
            <w:shd w:val="clear" w:color="auto" w:fill="D9D9D9" w:themeFill="background1" w:themeFillShade="D9"/>
            <w:vAlign w:val="center"/>
          </w:tcPr>
          <w:p w:rsidR="00D024F9" w:rsidRPr="00D024F9" w:rsidRDefault="00D024F9" w:rsidP="00D024F9">
            <w:pPr>
              <w:spacing w:line="240" w:lineRule="auto"/>
              <w:ind w:firstLineChars="0" w:firstLine="0"/>
              <w:jc w:val="center"/>
              <w:rPr>
                <w:rFonts w:ascii="宋体" w:hAnsi="宋体"/>
                <w:b/>
                <w:bCs/>
                <w:color w:val="000000" w:themeColor="text1"/>
                <w:sz w:val="21"/>
              </w:rPr>
            </w:pPr>
            <w:r w:rsidRPr="00D024F9">
              <w:rPr>
                <w:rFonts w:ascii="宋体" w:hAnsi="宋体" w:hint="eastAsia"/>
                <w:b/>
                <w:bCs/>
                <w:color w:val="000000" w:themeColor="text1"/>
                <w:sz w:val="21"/>
              </w:rPr>
              <w:t>周期</w:t>
            </w:r>
          </w:p>
        </w:tc>
      </w:tr>
      <w:tr w:rsidR="00D024F9" w:rsidRPr="00D024F9" w:rsidTr="00D024F9">
        <w:trPr>
          <w:trHeight w:val="397"/>
          <w:jc w:val="center"/>
        </w:trPr>
        <w:tc>
          <w:tcPr>
            <w:tcW w:w="811" w:type="pct"/>
            <w:vMerge w:val="restart"/>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r w:rsidRPr="00D024F9">
              <w:rPr>
                <w:rFonts w:ascii="宋体" w:hAnsi="宋体" w:hint="eastAsia"/>
                <w:b/>
                <w:bCs/>
                <w:sz w:val="21"/>
              </w:rPr>
              <w:t>电控部分</w:t>
            </w: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w:t>
            </w:r>
            <w:r w:rsidRPr="00D024F9">
              <w:rPr>
                <w:rFonts w:ascii="宋体" w:hAnsi="宋体" w:hint="eastAsia"/>
                <w:sz w:val="21"/>
              </w:rPr>
              <w:t>查</w:t>
            </w:r>
            <w:r w:rsidRPr="00D024F9">
              <w:rPr>
                <w:rFonts w:ascii="宋体" w:hAnsi="宋体"/>
                <w:sz w:val="21"/>
              </w:rPr>
              <w:t>所有</w:t>
            </w:r>
            <w:r w:rsidRPr="00D024F9">
              <w:rPr>
                <w:rFonts w:ascii="宋体" w:hAnsi="宋体" w:hint="eastAsia"/>
                <w:sz w:val="21"/>
              </w:rPr>
              <w:t>交流接触</w:t>
            </w:r>
            <w:r w:rsidRPr="00D024F9">
              <w:rPr>
                <w:rFonts w:ascii="宋体" w:hAnsi="宋体"/>
                <w:sz w:val="21"/>
              </w:rPr>
              <w:t>器、</w:t>
            </w:r>
            <w:r w:rsidRPr="00D024F9">
              <w:rPr>
                <w:rFonts w:ascii="宋体" w:hAnsi="宋体" w:hint="eastAsia"/>
                <w:sz w:val="21"/>
              </w:rPr>
              <w:t>空气开关</w:t>
            </w:r>
            <w:r w:rsidRPr="00D024F9">
              <w:rPr>
                <w:rFonts w:ascii="宋体" w:hAnsi="宋体"/>
                <w:sz w:val="21"/>
              </w:rPr>
              <w:t>和电气元件的</w:t>
            </w:r>
            <w:r w:rsidRPr="00D024F9">
              <w:rPr>
                <w:rFonts w:ascii="宋体" w:hAnsi="宋体" w:hint="eastAsia"/>
                <w:sz w:val="21"/>
              </w:rPr>
              <w:t>连接是否紧固</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w:t>
            </w:r>
            <w:r w:rsidRPr="00D024F9">
              <w:rPr>
                <w:rFonts w:ascii="宋体" w:hAnsi="宋体" w:hint="eastAsia"/>
                <w:sz w:val="21"/>
              </w:rPr>
              <w:t>控制器控制部分及相关</w:t>
            </w:r>
            <w:r w:rsidRPr="00D024F9">
              <w:rPr>
                <w:rFonts w:ascii="宋体" w:hAnsi="宋体"/>
                <w:sz w:val="21"/>
              </w:rPr>
              <w:t>接插件</w:t>
            </w:r>
            <w:r w:rsidRPr="00D024F9">
              <w:rPr>
                <w:rFonts w:ascii="宋体" w:hAnsi="宋体" w:hint="eastAsia"/>
                <w:sz w:val="21"/>
              </w:rPr>
              <w:t>是否异常</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6个月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proofErr w:type="gramStart"/>
            <w:r w:rsidRPr="00D024F9">
              <w:rPr>
                <w:rFonts w:ascii="宋体" w:hAnsi="宋体"/>
                <w:sz w:val="21"/>
              </w:rPr>
              <w:t>检测</w:t>
            </w:r>
            <w:r w:rsidRPr="00D024F9">
              <w:rPr>
                <w:rFonts w:ascii="宋体" w:hAnsi="宋体" w:hint="eastAsia"/>
                <w:sz w:val="21"/>
              </w:rPr>
              <w:t>高</w:t>
            </w:r>
            <w:proofErr w:type="gramEnd"/>
            <w:r w:rsidRPr="00D024F9">
              <w:rPr>
                <w:rFonts w:ascii="宋体" w:hAnsi="宋体" w:hint="eastAsia"/>
                <w:sz w:val="21"/>
              </w:rPr>
              <w:t>低压保护开关动作是否异常</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6个月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检测所有电机（包括压缩机运转线圈）的静态电阻，负载电流</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6个月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检测设备保护接地点</w:t>
            </w:r>
            <w:r w:rsidRPr="00D024F9">
              <w:rPr>
                <w:rFonts w:ascii="宋体" w:hAnsi="宋体" w:hint="eastAsia"/>
                <w:sz w:val="21"/>
              </w:rPr>
              <w:t>、</w:t>
            </w:r>
            <w:r w:rsidRPr="00D024F9">
              <w:rPr>
                <w:rFonts w:ascii="宋体" w:hAnsi="宋体"/>
                <w:sz w:val="21"/>
              </w:rPr>
              <w:t>检测设备绝缘情况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1</w:t>
            </w:r>
            <w:r w:rsidRPr="00D024F9">
              <w:rPr>
                <w:rFonts w:ascii="宋体" w:hAnsi="宋体"/>
                <w:sz w:val="21"/>
              </w:rPr>
              <w:t>年</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校正温度传感器</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1</w:t>
            </w:r>
            <w:r w:rsidRPr="00D024F9">
              <w:rPr>
                <w:rFonts w:ascii="宋体" w:hAnsi="宋体"/>
                <w:sz w:val="21"/>
              </w:rPr>
              <w:t>年</w:t>
            </w:r>
          </w:p>
        </w:tc>
      </w:tr>
      <w:tr w:rsidR="00D024F9" w:rsidRPr="00D024F9" w:rsidTr="00D024F9">
        <w:trPr>
          <w:trHeight w:val="397"/>
          <w:jc w:val="center"/>
        </w:trPr>
        <w:tc>
          <w:tcPr>
            <w:tcW w:w="811" w:type="pct"/>
            <w:vMerge w:val="restart"/>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r w:rsidRPr="00D024F9">
              <w:rPr>
                <w:rFonts w:ascii="宋体" w:hAnsi="宋体" w:hint="eastAsia"/>
                <w:b/>
                <w:bCs/>
                <w:sz w:val="21"/>
              </w:rPr>
              <w:t>制冷系统</w:t>
            </w: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hint="eastAsia"/>
                <w:sz w:val="21"/>
              </w:rPr>
              <w:t>检查干燥过滤器工作情况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hint="eastAsia"/>
                <w:sz w:val="21"/>
              </w:rPr>
              <w:t>检查高压开关，低压开关工作状况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检查压缩机吸排气压力</w:t>
            </w:r>
            <w:r w:rsidRPr="00D024F9">
              <w:rPr>
                <w:rFonts w:ascii="宋体" w:hAnsi="宋体" w:hint="eastAsia"/>
                <w:sz w:val="21"/>
              </w:rPr>
              <w:t>是否正常</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w:t>
            </w:r>
            <w:r w:rsidRPr="00D024F9">
              <w:rPr>
                <w:rFonts w:ascii="宋体" w:hAnsi="宋体" w:hint="eastAsia"/>
                <w:sz w:val="21"/>
              </w:rPr>
              <w:t>管路系统各个焊点是否漏气情况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val="restart"/>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r w:rsidRPr="00D024F9">
              <w:rPr>
                <w:rFonts w:ascii="宋体" w:hAnsi="宋体" w:hint="eastAsia"/>
                <w:b/>
                <w:bCs/>
                <w:sz w:val="21"/>
              </w:rPr>
              <w:t>风道系统</w:t>
            </w: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hint="eastAsia"/>
                <w:sz w:val="21"/>
              </w:rPr>
              <w:t>检查过滤网状况，清洗</w:t>
            </w:r>
            <w:r w:rsidRPr="00D024F9">
              <w:rPr>
                <w:rFonts w:ascii="宋体" w:hAnsi="宋体"/>
                <w:sz w:val="21"/>
              </w:rPr>
              <w:t>或更换空气过滤</w:t>
            </w:r>
            <w:r w:rsidRPr="00D024F9">
              <w:rPr>
                <w:rFonts w:ascii="宋体" w:hAnsi="宋体" w:hint="eastAsia"/>
                <w:sz w:val="21"/>
              </w:rPr>
              <w:t>网</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1个</w:t>
            </w:r>
            <w:r w:rsidRPr="00D024F9">
              <w:rPr>
                <w:rFonts w:ascii="宋体" w:hAnsi="宋体"/>
                <w:sz w:val="21"/>
              </w:rPr>
              <w:t>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hint="eastAsia"/>
                <w:sz w:val="21"/>
              </w:rPr>
              <w:t>检查风道系统的通风是否良好</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1个</w:t>
            </w:r>
            <w:r w:rsidRPr="00D024F9">
              <w:rPr>
                <w:rFonts w:ascii="宋体" w:hAnsi="宋体"/>
                <w:sz w:val="21"/>
              </w:rPr>
              <w:t>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检查风机转动</w:t>
            </w:r>
            <w:r w:rsidRPr="00D024F9">
              <w:rPr>
                <w:rFonts w:ascii="宋体" w:hAnsi="宋体" w:hint="eastAsia"/>
                <w:sz w:val="21"/>
              </w:rPr>
              <w:t>情况，</w:t>
            </w:r>
            <w:r w:rsidRPr="00D024F9">
              <w:rPr>
                <w:rFonts w:ascii="宋体" w:hAnsi="宋体"/>
                <w:sz w:val="21"/>
              </w:rPr>
              <w:t>轴承</w:t>
            </w:r>
            <w:r w:rsidRPr="00D024F9">
              <w:rPr>
                <w:rFonts w:ascii="宋体" w:hAnsi="宋体" w:hint="eastAsia"/>
                <w:sz w:val="21"/>
              </w:rPr>
              <w:t>润滑情况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检查蒸发</w:t>
            </w:r>
            <w:r w:rsidRPr="00D024F9">
              <w:rPr>
                <w:rFonts w:ascii="宋体" w:hAnsi="宋体" w:hint="eastAsia"/>
                <w:sz w:val="21"/>
              </w:rPr>
              <w:t>盘管状况，清洗蒸发器翅片</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1</w:t>
            </w:r>
            <w:r w:rsidRPr="00D024F9">
              <w:rPr>
                <w:rFonts w:ascii="宋体" w:hAnsi="宋体"/>
                <w:sz w:val="21"/>
              </w:rPr>
              <w:t>年</w:t>
            </w:r>
          </w:p>
        </w:tc>
      </w:tr>
      <w:tr w:rsidR="00D024F9" w:rsidRPr="00D024F9" w:rsidTr="00D024F9">
        <w:trPr>
          <w:trHeight w:val="397"/>
          <w:jc w:val="center"/>
        </w:trPr>
        <w:tc>
          <w:tcPr>
            <w:tcW w:w="811" w:type="pct"/>
            <w:vMerge w:val="restart"/>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r w:rsidRPr="00D024F9">
              <w:rPr>
                <w:rFonts w:ascii="宋体" w:hAnsi="宋体" w:hint="eastAsia"/>
                <w:b/>
                <w:bCs/>
                <w:sz w:val="21"/>
              </w:rPr>
              <w:t>室外机</w:t>
            </w: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w:t>
            </w:r>
            <w:r w:rsidRPr="00D024F9">
              <w:rPr>
                <w:rFonts w:ascii="宋体" w:hAnsi="宋体" w:hint="eastAsia"/>
                <w:sz w:val="21"/>
              </w:rPr>
              <w:t>清洗</w:t>
            </w:r>
            <w:r w:rsidRPr="00D024F9">
              <w:rPr>
                <w:rFonts w:ascii="宋体" w:hAnsi="宋体"/>
                <w:sz w:val="21"/>
              </w:rPr>
              <w:t>冷凝器翅片</w:t>
            </w:r>
            <w:r w:rsidRPr="00D024F9">
              <w:rPr>
                <w:rFonts w:ascii="宋体" w:hAnsi="宋体" w:hint="eastAsia"/>
                <w:sz w:val="21"/>
              </w:rPr>
              <w:t>上</w:t>
            </w:r>
            <w:r w:rsidRPr="00D024F9">
              <w:rPr>
                <w:rFonts w:ascii="宋体" w:hAnsi="宋体"/>
                <w:sz w:val="21"/>
              </w:rPr>
              <w:t>灰尘、污垢</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w:t>
            </w:r>
            <w:r w:rsidRPr="00D024F9">
              <w:rPr>
                <w:rFonts w:ascii="宋体" w:hAnsi="宋体" w:hint="eastAsia"/>
                <w:sz w:val="21"/>
              </w:rPr>
              <w:t>风机运行情况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r w:rsidR="00D024F9" w:rsidRPr="00D024F9" w:rsidTr="00D024F9">
        <w:trPr>
          <w:trHeight w:val="397"/>
          <w:jc w:val="center"/>
        </w:trPr>
        <w:tc>
          <w:tcPr>
            <w:tcW w:w="811" w:type="pct"/>
            <w:vMerge/>
            <w:textDirection w:val="tbRlV"/>
            <w:vAlign w:val="center"/>
          </w:tcPr>
          <w:p w:rsidR="00D024F9" w:rsidRPr="00D024F9" w:rsidRDefault="00D024F9" w:rsidP="00D024F9">
            <w:pPr>
              <w:spacing w:line="240" w:lineRule="auto"/>
              <w:ind w:left="113" w:right="113" w:firstLineChars="0" w:firstLine="0"/>
              <w:jc w:val="center"/>
              <w:rPr>
                <w:rFonts w:ascii="宋体" w:hAnsi="宋体"/>
                <w:sz w:val="21"/>
              </w:rPr>
            </w:pPr>
          </w:p>
        </w:tc>
        <w:tc>
          <w:tcPr>
            <w:tcW w:w="3457" w:type="pct"/>
            <w:vAlign w:val="center"/>
          </w:tcPr>
          <w:p w:rsidR="00D024F9" w:rsidRPr="00D024F9" w:rsidRDefault="00D024F9" w:rsidP="00D024F9">
            <w:pPr>
              <w:spacing w:line="240" w:lineRule="auto"/>
              <w:ind w:firstLineChars="0" w:firstLine="0"/>
              <w:rPr>
                <w:rFonts w:ascii="宋体" w:hAnsi="宋体"/>
                <w:sz w:val="21"/>
              </w:rPr>
            </w:pPr>
            <w:r w:rsidRPr="00D024F9">
              <w:rPr>
                <w:rFonts w:ascii="宋体" w:hAnsi="宋体"/>
                <w:sz w:val="21"/>
              </w:rPr>
              <w:t>检查风机电机轴承</w:t>
            </w:r>
            <w:r w:rsidRPr="00D024F9">
              <w:rPr>
                <w:rFonts w:ascii="宋体" w:hAnsi="宋体" w:hint="eastAsia"/>
                <w:sz w:val="21"/>
              </w:rPr>
              <w:t>润滑情况</w:t>
            </w:r>
          </w:p>
        </w:tc>
        <w:tc>
          <w:tcPr>
            <w:tcW w:w="732" w:type="pct"/>
            <w:vAlign w:val="center"/>
          </w:tcPr>
          <w:p w:rsidR="00D024F9" w:rsidRPr="00D024F9" w:rsidRDefault="00D024F9" w:rsidP="00D024F9">
            <w:pPr>
              <w:spacing w:line="240" w:lineRule="auto"/>
              <w:ind w:firstLineChars="0" w:firstLine="0"/>
              <w:jc w:val="center"/>
              <w:rPr>
                <w:rFonts w:ascii="宋体" w:hAnsi="宋体"/>
                <w:sz w:val="21"/>
              </w:rPr>
            </w:pPr>
            <w:r w:rsidRPr="00D024F9">
              <w:rPr>
                <w:rFonts w:ascii="宋体" w:hAnsi="宋体" w:hint="eastAsia"/>
                <w:sz w:val="21"/>
              </w:rPr>
              <w:t>3个月</w:t>
            </w:r>
          </w:p>
        </w:tc>
      </w:tr>
    </w:tbl>
    <w:p w:rsidR="00D024F9" w:rsidRDefault="00D024F9" w:rsidP="00D024F9">
      <w:pPr>
        <w:ind w:firstLineChars="0" w:firstLine="0"/>
      </w:pPr>
    </w:p>
    <w:p w:rsidR="00D024F9" w:rsidRDefault="00D024F9" w:rsidP="00D024F9">
      <w:pPr>
        <w:pStyle w:val="2"/>
        <w:ind w:left="288"/>
      </w:pPr>
      <w:bookmarkStart w:id="49" w:name="_Toc98508544"/>
      <w:r>
        <w:t>注意事项</w:t>
      </w:r>
      <w:bookmarkEnd w:id="49"/>
    </w:p>
    <w:p w:rsidR="00D024F9" w:rsidRDefault="00D024F9" w:rsidP="00D024F9">
      <w:pPr>
        <w:ind w:firstLine="480"/>
      </w:pPr>
      <w:r>
        <w:rPr>
          <w:rFonts w:hint="eastAsia"/>
        </w:rPr>
        <w:t>为了保证空调机组的正常运行及使用寿命，在熏蒸、进出粮、</w:t>
      </w:r>
      <w:proofErr w:type="gramStart"/>
      <w:r>
        <w:rPr>
          <w:rFonts w:hint="eastAsia"/>
        </w:rPr>
        <w:t>翻粮作业</w:t>
      </w:r>
      <w:proofErr w:type="gramEnd"/>
      <w:r>
        <w:rPr>
          <w:rFonts w:hint="eastAsia"/>
        </w:rPr>
        <w:t>时需将进出风口完全关闭，避免腐蚀性气体进入空调机组内部。空调开机前请务必打开进出风口。</w:t>
      </w:r>
    </w:p>
    <w:p w:rsidR="00D024F9" w:rsidRDefault="00D024F9">
      <w:pPr>
        <w:widowControl/>
        <w:spacing w:line="240" w:lineRule="auto"/>
        <w:ind w:firstLineChars="0" w:firstLine="0"/>
      </w:pPr>
      <w:r>
        <w:br w:type="page"/>
      </w:r>
    </w:p>
    <w:p w:rsidR="00D024F9" w:rsidRPr="00D024F9" w:rsidRDefault="00D024F9" w:rsidP="00D024F9">
      <w:pPr>
        <w:pStyle w:val="1"/>
        <w:ind w:left="883" w:hanging="883"/>
      </w:pPr>
      <w:bookmarkStart w:id="50" w:name="_Toc98508545"/>
      <w:r w:rsidRPr="00D024F9">
        <w:lastRenderedPageBreak/>
        <w:t>故障排除</w:t>
      </w:r>
      <w:bookmarkEnd w:id="50"/>
    </w:p>
    <w:p w:rsidR="00D024F9" w:rsidRDefault="00D024F9" w:rsidP="002D48CF">
      <w:pPr>
        <w:ind w:firstLine="480"/>
      </w:pPr>
      <w:r w:rsidRPr="00D024F9">
        <w:rPr>
          <w:rFonts w:hint="eastAsia"/>
        </w:rPr>
        <w:t>常见故障及应对措施</w:t>
      </w:r>
      <w:r>
        <w:rPr>
          <w:rFonts w:hint="eastAsia"/>
        </w:rPr>
        <w:t>，请参照下表：</w:t>
      </w:r>
    </w:p>
    <w:tbl>
      <w:tblPr>
        <w:tblW w:w="5000" w:type="pct"/>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438"/>
        <w:gridCol w:w="2560"/>
        <w:gridCol w:w="6458"/>
      </w:tblGrid>
      <w:tr w:rsidR="00D024F9" w:rsidRPr="00D024F9" w:rsidTr="00D024F9">
        <w:trPr>
          <w:trHeight w:val="377"/>
          <w:tblHeader/>
          <w:jc w:val="center"/>
        </w:trPr>
        <w:tc>
          <w:tcPr>
            <w:tcW w:w="68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D024F9" w:rsidRPr="00D024F9" w:rsidRDefault="00D024F9" w:rsidP="00D024F9">
            <w:pPr>
              <w:spacing w:line="240" w:lineRule="auto"/>
              <w:ind w:firstLineChars="0" w:firstLine="0"/>
              <w:jc w:val="center"/>
              <w:rPr>
                <w:rFonts w:ascii="宋体" w:hAnsi="宋体"/>
                <w:b/>
                <w:bCs/>
                <w:color w:val="000000" w:themeColor="text1"/>
                <w:sz w:val="21"/>
              </w:rPr>
            </w:pPr>
            <w:r w:rsidRPr="00D024F9">
              <w:rPr>
                <w:rFonts w:ascii="宋体" w:hAnsi="宋体" w:hint="eastAsia"/>
                <w:b/>
                <w:bCs/>
                <w:color w:val="000000" w:themeColor="text1"/>
                <w:sz w:val="21"/>
              </w:rPr>
              <w:t>故障名称</w:t>
            </w:r>
          </w:p>
        </w:tc>
        <w:tc>
          <w:tcPr>
            <w:tcW w:w="122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D024F9" w:rsidRPr="00D024F9" w:rsidRDefault="00D024F9" w:rsidP="00D024F9">
            <w:pPr>
              <w:spacing w:line="240" w:lineRule="auto"/>
              <w:ind w:firstLineChars="0" w:firstLine="0"/>
              <w:jc w:val="center"/>
              <w:rPr>
                <w:rFonts w:ascii="宋体" w:hAnsi="宋体"/>
                <w:b/>
                <w:bCs/>
                <w:color w:val="000000" w:themeColor="text1"/>
                <w:sz w:val="21"/>
              </w:rPr>
            </w:pPr>
            <w:r w:rsidRPr="00D024F9">
              <w:rPr>
                <w:rFonts w:ascii="宋体" w:hAnsi="宋体" w:hint="eastAsia"/>
                <w:b/>
                <w:bCs/>
                <w:color w:val="000000" w:themeColor="text1"/>
                <w:sz w:val="21"/>
              </w:rPr>
              <w:t>可能原因</w:t>
            </w:r>
          </w:p>
        </w:tc>
        <w:tc>
          <w:tcPr>
            <w:tcW w:w="308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D024F9" w:rsidRPr="00D024F9" w:rsidRDefault="00D024F9" w:rsidP="00D024F9">
            <w:pPr>
              <w:spacing w:line="240" w:lineRule="auto"/>
              <w:ind w:firstLineChars="0" w:firstLine="0"/>
              <w:jc w:val="center"/>
              <w:rPr>
                <w:rFonts w:ascii="宋体" w:hAnsi="宋体"/>
                <w:b/>
                <w:bCs/>
                <w:color w:val="000000" w:themeColor="text1"/>
                <w:sz w:val="21"/>
              </w:rPr>
            </w:pPr>
            <w:r w:rsidRPr="00D024F9">
              <w:rPr>
                <w:rFonts w:ascii="宋体" w:hAnsi="宋体" w:hint="eastAsia"/>
                <w:b/>
                <w:bCs/>
                <w:color w:val="000000" w:themeColor="text1"/>
                <w:sz w:val="21"/>
              </w:rPr>
              <w:t>应对措施</w:t>
            </w:r>
          </w:p>
        </w:tc>
      </w:tr>
      <w:tr w:rsidR="00D024F9" w:rsidRPr="00D024F9" w:rsidTr="00D024F9">
        <w:trPr>
          <w:trHeight w:val="453"/>
          <w:jc w:val="center"/>
        </w:trPr>
        <w:tc>
          <w:tcPr>
            <w:tcW w:w="688" w:type="pct"/>
            <w:vMerge w:val="restart"/>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机组不启动</w:t>
            </w: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color w:val="000000" w:themeColor="text1"/>
                <w:sz w:val="21"/>
              </w:rPr>
            </w:pPr>
            <w:r w:rsidRPr="00D024F9">
              <w:rPr>
                <w:rFonts w:ascii="宋体" w:hAnsi="宋体" w:hint="eastAsia"/>
                <w:color w:val="000000" w:themeColor="text1"/>
                <w:sz w:val="21"/>
              </w:rPr>
              <w:t>机组未接通电源</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color w:val="000000" w:themeColor="text1"/>
                <w:sz w:val="21"/>
              </w:rPr>
            </w:pPr>
            <w:r w:rsidRPr="00D024F9">
              <w:rPr>
                <w:rFonts w:ascii="宋体" w:hAnsi="宋体" w:hint="eastAsia"/>
                <w:color w:val="000000" w:themeColor="text1"/>
                <w:sz w:val="21"/>
              </w:rPr>
              <w:t>检查设备的输入电源，接线是否牢靠</w:t>
            </w:r>
          </w:p>
        </w:tc>
      </w:tr>
      <w:tr w:rsidR="00D024F9" w:rsidRPr="00D024F9" w:rsidTr="00D024F9">
        <w:trPr>
          <w:trHeight w:val="459"/>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color w:val="000000" w:themeColor="text1"/>
                <w:sz w:val="21"/>
                <w:highlight w:val="red"/>
              </w:rPr>
            </w:pPr>
            <w:r w:rsidRPr="00D024F9">
              <w:rPr>
                <w:rFonts w:ascii="宋体" w:hAnsi="宋体" w:hint="eastAsia"/>
                <w:color w:val="000000" w:themeColor="text1"/>
                <w:sz w:val="21"/>
              </w:rPr>
              <w:t>电源相序接错</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color w:val="000000" w:themeColor="text1"/>
                <w:sz w:val="21"/>
                <w:highlight w:val="red"/>
              </w:rPr>
            </w:pPr>
            <w:r w:rsidRPr="00D024F9">
              <w:rPr>
                <w:rFonts w:ascii="宋体" w:hAnsi="宋体" w:hint="eastAsia"/>
                <w:color w:val="000000" w:themeColor="text1"/>
                <w:sz w:val="21"/>
              </w:rPr>
              <w:t>检查电源相序及接线</w:t>
            </w:r>
          </w:p>
        </w:tc>
      </w:tr>
      <w:tr w:rsidR="00D024F9" w:rsidRPr="00D024F9" w:rsidTr="00D024F9">
        <w:trPr>
          <w:trHeight w:val="451"/>
          <w:jc w:val="center"/>
        </w:trPr>
        <w:tc>
          <w:tcPr>
            <w:tcW w:w="688" w:type="pct"/>
            <w:vMerge w:val="restart"/>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风道故障</w:t>
            </w:r>
          </w:p>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报警</w:t>
            </w: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color w:val="000000" w:themeColor="text1"/>
                <w:sz w:val="21"/>
              </w:rPr>
            </w:pPr>
            <w:r w:rsidRPr="00D024F9">
              <w:rPr>
                <w:rFonts w:ascii="宋体" w:hAnsi="宋体" w:hint="eastAsia"/>
                <w:color w:val="000000" w:themeColor="text1"/>
                <w:sz w:val="21"/>
              </w:rPr>
              <w:t>过滤网堵塞</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color w:val="000000" w:themeColor="text1"/>
                <w:sz w:val="21"/>
              </w:rPr>
            </w:pPr>
            <w:r w:rsidRPr="00D024F9">
              <w:rPr>
                <w:rFonts w:ascii="宋体" w:hAnsi="宋体" w:hint="eastAsia"/>
                <w:color w:val="000000" w:themeColor="text1"/>
                <w:sz w:val="21"/>
              </w:rPr>
              <w:t>清洗或更换空气过滤网，排除障碍物</w:t>
            </w:r>
          </w:p>
        </w:tc>
      </w:tr>
      <w:tr w:rsidR="00D024F9" w:rsidRPr="00D024F9" w:rsidTr="00D024F9">
        <w:trPr>
          <w:trHeight w:val="457"/>
          <w:jc w:val="center"/>
        </w:trPr>
        <w:tc>
          <w:tcPr>
            <w:tcW w:w="688" w:type="pct"/>
            <w:vMerge/>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color w:val="000000" w:themeColor="text1"/>
                <w:sz w:val="21"/>
              </w:rPr>
            </w:pPr>
            <w:r w:rsidRPr="00D024F9">
              <w:rPr>
                <w:rFonts w:ascii="宋体" w:hAnsi="宋体" w:hint="eastAsia"/>
                <w:color w:val="000000" w:themeColor="text1"/>
                <w:sz w:val="21"/>
              </w:rPr>
              <w:t>风机反转、缺相</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color w:val="000000" w:themeColor="text1"/>
                <w:sz w:val="21"/>
              </w:rPr>
            </w:pPr>
            <w:r w:rsidRPr="00D024F9">
              <w:rPr>
                <w:rFonts w:ascii="宋体" w:hAnsi="宋体" w:hint="eastAsia"/>
                <w:color w:val="000000" w:themeColor="text1"/>
                <w:sz w:val="21"/>
              </w:rPr>
              <w:t>检查电源相序及接线</w:t>
            </w:r>
          </w:p>
        </w:tc>
      </w:tr>
      <w:tr w:rsidR="00D024F9" w:rsidRPr="00D024F9" w:rsidTr="00D024F9">
        <w:trPr>
          <w:trHeight w:val="462"/>
          <w:jc w:val="center"/>
        </w:trPr>
        <w:tc>
          <w:tcPr>
            <w:tcW w:w="688" w:type="pct"/>
            <w:vMerge/>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color w:val="000000" w:themeColor="text1"/>
                <w:sz w:val="21"/>
              </w:rPr>
            </w:pPr>
            <w:r w:rsidRPr="00D024F9">
              <w:rPr>
                <w:rFonts w:ascii="宋体" w:hAnsi="宋体" w:hint="eastAsia"/>
                <w:color w:val="000000" w:themeColor="text1"/>
                <w:sz w:val="21"/>
              </w:rPr>
              <w:t>风机故障</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color w:val="000000" w:themeColor="text1"/>
                <w:sz w:val="21"/>
              </w:rPr>
            </w:pPr>
            <w:r w:rsidRPr="00D024F9">
              <w:rPr>
                <w:rFonts w:ascii="宋体" w:hAnsi="宋体" w:hint="eastAsia"/>
                <w:color w:val="000000" w:themeColor="text1"/>
                <w:sz w:val="21"/>
              </w:rPr>
              <w:t>测量风机马达的三相静态阻值，应相同，接地电阻应在5兆欧以上；</w:t>
            </w:r>
            <w:r w:rsidRPr="00D024F9">
              <w:rPr>
                <w:rFonts w:ascii="宋体" w:hAnsi="宋体" w:hint="eastAsia"/>
                <w:bCs/>
                <w:color w:val="000000" w:themeColor="text1"/>
                <w:sz w:val="21"/>
              </w:rPr>
              <w:t>如线圈烧毁应更换风机</w:t>
            </w:r>
          </w:p>
        </w:tc>
      </w:tr>
      <w:tr w:rsidR="00D024F9" w:rsidRPr="00D024F9" w:rsidTr="00D024F9">
        <w:trPr>
          <w:trHeight w:val="429"/>
          <w:jc w:val="center"/>
        </w:trPr>
        <w:tc>
          <w:tcPr>
            <w:tcW w:w="688" w:type="pct"/>
            <w:vMerge w:val="restart"/>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高压保护</w:t>
            </w:r>
          </w:p>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报警</w:t>
            </w: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高压保护开关故障</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更换高压保护开关</w:t>
            </w:r>
          </w:p>
        </w:tc>
      </w:tr>
      <w:tr w:rsidR="00D024F9" w:rsidRPr="00D024F9" w:rsidTr="00D024F9">
        <w:trPr>
          <w:trHeight w:val="448"/>
          <w:jc w:val="center"/>
        </w:trPr>
        <w:tc>
          <w:tcPr>
            <w:tcW w:w="688" w:type="pct"/>
            <w:vMerge/>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夏天冷媒灌注过多</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排除多余冷媒，控制高压在(</w:t>
            </w:r>
            <w:r w:rsidRPr="00D024F9">
              <w:rPr>
                <w:rFonts w:ascii="宋体" w:hAnsi="宋体"/>
                <w:bCs/>
                <w:color w:val="000000" w:themeColor="text1"/>
                <w:sz w:val="21"/>
              </w:rPr>
              <w:t>R22</w:t>
            </w:r>
            <w:r w:rsidRPr="00D024F9">
              <w:rPr>
                <w:rFonts w:ascii="宋体" w:hAnsi="宋体" w:hint="eastAsia"/>
                <w:bCs/>
                <w:color w:val="000000" w:themeColor="text1"/>
                <w:sz w:val="21"/>
              </w:rPr>
              <w:t>冷媒</w:t>
            </w:r>
            <w:r w:rsidRPr="00D024F9">
              <w:rPr>
                <w:rFonts w:ascii="宋体" w:hAnsi="宋体"/>
                <w:color w:val="000000" w:themeColor="text1"/>
                <w:sz w:val="21"/>
              </w:rPr>
              <w:t>1.5</w:t>
            </w:r>
            <w:r w:rsidRPr="00D024F9">
              <w:rPr>
                <w:rFonts w:ascii="宋体" w:hAnsi="宋体" w:hint="eastAsia"/>
                <w:color w:val="000000" w:themeColor="text1"/>
                <w:sz w:val="21"/>
              </w:rPr>
              <w:t>～</w:t>
            </w:r>
            <w:r w:rsidRPr="00D024F9">
              <w:rPr>
                <w:rFonts w:ascii="宋体" w:hAnsi="宋体"/>
                <w:color w:val="000000" w:themeColor="text1"/>
                <w:sz w:val="21"/>
              </w:rPr>
              <w:t>1.8 Mpa;R410A</w:t>
            </w:r>
            <w:r w:rsidRPr="00D024F9">
              <w:rPr>
                <w:rFonts w:ascii="宋体" w:hAnsi="宋体" w:hint="eastAsia"/>
                <w:color w:val="000000" w:themeColor="text1"/>
                <w:sz w:val="21"/>
              </w:rPr>
              <w:t>冷媒2.5～</w:t>
            </w:r>
            <w:r w:rsidRPr="00D024F9">
              <w:rPr>
                <w:rFonts w:ascii="宋体" w:hAnsi="宋体"/>
                <w:color w:val="000000" w:themeColor="text1"/>
                <w:sz w:val="21"/>
              </w:rPr>
              <w:t xml:space="preserve">3.0 </w:t>
            </w:r>
            <w:proofErr w:type="spellStart"/>
            <w:r w:rsidRPr="00D024F9">
              <w:rPr>
                <w:rFonts w:ascii="宋体" w:hAnsi="宋体"/>
                <w:color w:val="000000" w:themeColor="text1"/>
                <w:sz w:val="21"/>
              </w:rPr>
              <w:t>Mpa</w:t>
            </w:r>
            <w:proofErr w:type="spellEnd"/>
            <w:r w:rsidRPr="00D024F9">
              <w:rPr>
                <w:rFonts w:ascii="宋体" w:hAnsi="宋体" w:hint="eastAsia"/>
                <w:color w:val="000000" w:themeColor="text1"/>
                <w:sz w:val="21"/>
              </w:rPr>
              <w:t>)之间</w:t>
            </w:r>
          </w:p>
        </w:tc>
      </w:tr>
      <w:tr w:rsidR="00D024F9" w:rsidRPr="00D024F9" w:rsidTr="00D024F9">
        <w:trPr>
          <w:trHeight w:val="469"/>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室外冷凝器脏堵</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清洗冷凝器的表面灰尘及</w:t>
            </w:r>
            <w:proofErr w:type="gramStart"/>
            <w:r w:rsidRPr="00D024F9">
              <w:rPr>
                <w:rFonts w:ascii="宋体" w:hAnsi="宋体" w:hint="eastAsia"/>
                <w:bCs/>
                <w:color w:val="000000" w:themeColor="text1"/>
                <w:sz w:val="21"/>
              </w:rPr>
              <w:t>脏物</w:t>
            </w:r>
            <w:proofErr w:type="gramEnd"/>
          </w:p>
        </w:tc>
      </w:tr>
      <w:tr w:rsidR="00D024F9" w:rsidRPr="00D024F9" w:rsidTr="00D024F9">
        <w:trPr>
          <w:trHeight w:val="315"/>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轴流风机不转</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color w:val="000000" w:themeColor="text1"/>
                <w:sz w:val="21"/>
              </w:rPr>
            </w:pPr>
            <w:r w:rsidRPr="00D024F9">
              <w:rPr>
                <w:rFonts w:ascii="宋体" w:hAnsi="宋体" w:hint="eastAsia"/>
                <w:color w:val="000000" w:themeColor="text1"/>
                <w:sz w:val="21"/>
              </w:rPr>
              <w:t>检查轴流风机的静态阻值及接地电阻，如线圈烧毁应更换风机;</w:t>
            </w:r>
          </w:p>
        </w:tc>
      </w:tr>
      <w:tr w:rsidR="00D024F9" w:rsidRPr="00D024F9" w:rsidTr="00D024F9">
        <w:trPr>
          <w:trHeight w:val="315"/>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系统中混入</w:t>
            </w:r>
            <w:proofErr w:type="gramStart"/>
            <w:r w:rsidRPr="00D024F9">
              <w:rPr>
                <w:rFonts w:ascii="宋体" w:hAnsi="宋体" w:hint="eastAsia"/>
                <w:bCs/>
                <w:color w:val="000000" w:themeColor="text1"/>
                <w:sz w:val="21"/>
              </w:rPr>
              <w:t>不</w:t>
            </w:r>
            <w:proofErr w:type="gramEnd"/>
            <w:r w:rsidRPr="00D024F9">
              <w:rPr>
                <w:rFonts w:ascii="宋体" w:hAnsi="宋体" w:hint="eastAsia"/>
                <w:bCs/>
                <w:color w:val="000000" w:themeColor="text1"/>
                <w:sz w:val="21"/>
              </w:rPr>
              <w:t>凝性气体</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color w:val="000000" w:themeColor="text1"/>
                <w:sz w:val="21"/>
              </w:rPr>
              <w:t>从系统高处排放部分气体，必要时重新进行系统的抽真空，充氟工作</w:t>
            </w:r>
          </w:p>
        </w:tc>
      </w:tr>
      <w:tr w:rsidR="00D024F9" w:rsidRPr="00D024F9" w:rsidTr="00D024F9">
        <w:trPr>
          <w:trHeight w:val="421"/>
          <w:jc w:val="center"/>
        </w:trPr>
        <w:tc>
          <w:tcPr>
            <w:tcW w:w="688" w:type="pct"/>
            <w:vMerge w:val="restart"/>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低压保护</w:t>
            </w:r>
          </w:p>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报警</w:t>
            </w: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低压保护开关故障</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更换低压保护开关</w:t>
            </w:r>
          </w:p>
        </w:tc>
      </w:tr>
      <w:tr w:rsidR="00D024F9" w:rsidRPr="00D024F9" w:rsidTr="00D024F9">
        <w:trPr>
          <w:trHeight w:val="441"/>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系统中制冷剂不足</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充添冷媒，控制低压在(</w:t>
            </w:r>
            <w:r w:rsidRPr="00D024F9">
              <w:rPr>
                <w:rFonts w:ascii="宋体" w:hAnsi="宋体"/>
                <w:bCs/>
                <w:color w:val="000000" w:themeColor="text1"/>
                <w:sz w:val="21"/>
              </w:rPr>
              <w:t>R22</w:t>
            </w:r>
            <w:r w:rsidRPr="00D024F9">
              <w:rPr>
                <w:rFonts w:ascii="宋体" w:hAnsi="宋体" w:hint="eastAsia"/>
                <w:bCs/>
                <w:color w:val="000000" w:themeColor="text1"/>
                <w:sz w:val="21"/>
              </w:rPr>
              <w:t>冷媒</w:t>
            </w:r>
            <w:r w:rsidRPr="00D024F9">
              <w:rPr>
                <w:rFonts w:ascii="宋体" w:hAnsi="宋体"/>
                <w:bCs/>
                <w:color w:val="000000" w:themeColor="text1"/>
                <w:sz w:val="21"/>
              </w:rPr>
              <w:t>0.4</w:t>
            </w:r>
            <w:r w:rsidRPr="00D024F9">
              <w:rPr>
                <w:rFonts w:ascii="宋体" w:hAnsi="宋体" w:hint="eastAsia"/>
                <w:bCs/>
                <w:color w:val="000000" w:themeColor="text1"/>
                <w:sz w:val="21"/>
              </w:rPr>
              <w:t>～</w:t>
            </w:r>
            <w:r w:rsidRPr="00D024F9">
              <w:rPr>
                <w:rFonts w:ascii="宋体" w:hAnsi="宋体"/>
                <w:bCs/>
                <w:color w:val="000000" w:themeColor="text1"/>
                <w:sz w:val="21"/>
              </w:rPr>
              <w:t xml:space="preserve">0.55 </w:t>
            </w:r>
            <w:proofErr w:type="spellStart"/>
            <w:r w:rsidRPr="00D024F9">
              <w:rPr>
                <w:rFonts w:ascii="宋体" w:hAnsi="宋体"/>
                <w:bCs/>
                <w:color w:val="000000" w:themeColor="text1"/>
                <w:sz w:val="21"/>
              </w:rPr>
              <w:t>Mpa</w:t>
            </w:r>
            <w:proofErr w:type="spellEnd"/>
            <w:r w:rsidRPr="00D024F9">
              <w:rPr>
                <w:rFonts w:ascii="宋体" w:hAnsi="宋体" w:hint="eastAsia"/>
                <w:bCs/>
                <w:color w:val="000000" w:themeColor="text1"/>
                <w:sz w:val="21"/>
              </w:rPr>
              <w:t>；</w:t>
            </w:r>
            <w:r w:rsidRPr="00D024F9">
              <w:rPr>
                <w:rFonts w:ascii="宋体" w:hAnsi="宋体"/>
                <w:color w:val="000000" w:themeColor="text1"/>
                <w:sz w:val="21"/>
              </w:rPr>
              <w:t>R410A</w:t>
            </w:r>
            <w:r w:rsidRPr="00D024F9">
              <w:rPr>
                <w:rFonts w:ascii="宋体" w:hAnsi="宋体" w:hint="eastAsia"/>
                <w:color w:val="000000" w:themeColor="text1"/>
                <w:sz w:val="21"/>
              </w:rPr>
              <w:t>冷媒</w:t>
            </w:r>
            <w:r w:rsidRPr="00D024F9">
              <w:rPr>
                <w:rFonts w:ascii="宋体" w:hAnsi="宋体"/>
                <w:color w:val="000000" w:themeColor="text1"/>
                <w:sz w:val="21"/>
              </w:rPr>
              <w:t>0.7</w:t>
            </w:r>
            <w:r w:rsidRPr="00D024F9">
              <w:rPr>
                <w:rFonts w:ascii="宋体" w:hAnsi="宋体" w:hint="eastAsia"/>
                <w:color w:val="000000" w:themeColor="text1"/>
                <w:sz w:val="21"/>
              </w:rPr>
              <w:t>～</w:t>
            </w:r>
            <w:r w:rsidRPr="00D024F9">
              <w:rPr>
                <w:rFonts w:ascii="宋体" w:hAnsi="宋体"/>
                <w:color w:val="000000" w:themeColor="text1"/>
                <w:sz w:val="21"/>
              </w:rPr>
              <w:t xml:space="preserve">1.0 </w:t>
            </w:r>
            <w:proofErr w:type="spellStart"/>
            <w:r w:rsidRPr="00D024F9">
              <w:rPr>
                <w:rFonts w:ascii="宋体" w:hAnsi="宋体"/>
                <w:color w:val="000000" w:themeColor="text1"/>
                <w:sz w:val="21"/>
              </w:rPr>
              <w:t>Mpa</w:t>
            </w:r>
            <w:proofErr w:type="spellEnd"/>
            <w:r w:rsidRPr="00D024F9">
              <w:rPr>
                <w:rFonts w:ascii="宋体" w:hAnsi="宋体" w:hint="eastAsia"/>
                <w:color w:val="000000" w:themeColor="text1"/>
                <w:sz w:val="21"/>
              </w:rPr>
              <w:t>)</w:t>
            </w:r>
            <w:r w:rsidRPr="00D024F9">
              <w:rPr>
                <w:rFonts w:ascii="宋体" w:hAnsi="宋体" w:hint="eastAsia"/>
                <w:bCs/>
                <w:color w:val="000000" w:themeColor="text1"/>
                <w:sz w:val="21"/>
              </w:rPr>
              <w:t>之间</w:t>
            </w:r>
          </w:p>
        </w:tc>
      </w:tr>
      <w:tr w:rsidR="00D024F9" w:rsidRPr="00D024F9" w:rsidTr="00D024F9">
        <w:trPr>
          <w:trHeight w:val="447"/>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干燥过滤器堵塞</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更换干燥过滤器</w:t>
            </w:r>
          </w:p>
        </w:tc>
      </w:tr>
      <w:tr w:rsidR="00D024F9" w:rsidRPr="00D024F9" w:rsidTr="00D024F9">
        <w:trPr>
          <w:trHeight w:val="458"/>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蒸发器表面污垢</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清洗蒸发器的蒸发表面</w:t>
            </w:r>
          </w:p>
        </w:tc>
      </w:tr>
      <w:tr w:rsidR="00D024F9" w:rsidRPr="00D024F9" w:rsidTr="00D024F9">
        <w:trPr>
          <w:trHeight w:val="451"/>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风量过小</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检查空气过滤器和送、回风管路是否被堵塞</w:t>
            </w:r>
          </w:p>
        </w:tc>
      </w:tr>
      <w:tr w:rsidR="00D024F9" w:rsidRPr="00D024F9" w:rsidTr="00D024F9">
        <w:trPr>
          <w:trHeight w:val="546"/>
          <w:jc w:val="center"/>
        </w:trPr>
        <w:tc>
          <w:tcPr>
            <w:tcW w:w="688" w:type="pct"/>
            <w:vMerge/>
            <w:tcBorders>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低压保护延时设定不正确</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重新调定低压延时时间</w:t>
            </w:r>
          </w:p>
        </w:tc>
      </w:tr>
      <w:tr w:rsidR="00D024F9" w:rsidRPr="00D024F9" w:rsidTr="00D024F9">
        <w:trPr>
          <w:trHeight w:val="453"/>
          <w:jc w:val="center"/>
        </w:trPr>
        <w:tc>
          <w:tcPr>
            <w:tcW w:w="688" w:type="pct"/>
            <w:vMerge w:val="restart"/>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高温报警</w:t>
            </w: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温度上限设置不合理</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重新设置</w:t>
            </w:r>
          </w:p>
        </w:tc>
      </w:tr>
      <w:tr w:rsidR="00D024F9" w:rsidRPr="00D024F9" w:rsidTr="00D024F9">
        <w:trPr>
          <w:trHeight w:val="473"/>
          <w:jc w:val="center"/>
        </w:trPr>
        <w:tc>
          <w:tcPr>
            <w:tcW w:w="688" w:type="pct"/>
            <w:vMerge/>
            <w:tcBorders>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房间密封性差</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检查房间密封情况，必要时增加设备</w:t>
            </w:r>
          </w:p>
        </w:tc>
      </w:tr>
      <w:tr w:rsidR="00D024F9" w:rsidRPr="00D024F9" w:rsidTr="00D024F9">
        <w:trPr>
          <w:trHeight w:val="436"/>
          <w:jc w:val="center"/>
        </w:trPr>
        <w:tc>
          <w:tcPr>
            <w:tcW w:w="688" w:type="pct"/>
            <w:vMerge/>
            <w:tcBorders>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制冷系统未开启</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检查制冷系统工作情况</w:t>
            </w:r>
          </w:p>
        </w:tc>
      </w:tr>
      <w:tr w:rsidR="00D024F9" w:rsidRPr="00D024F9" w:rsidTr="00D024F9">
        <w:trPr>
          <w:trHeight w:val="471"/>
          <w:jc w:val="center"/>
        </w:trPr>
        <w:tc>
          <w:tcPr>
            <w:tcW w:w="688" w:type="pct"/>
            <w:tcBorders>
              <w:top w:val="single" w:sz="4" w:space="0" w:color="000000"/>
              <w:left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低温报警</w:t>
            </w:r>
          </w:p>
        </w:tc>
        <w:tc>
          <w:tcPr>
            <w:tcW w:w="1224"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jc w:val="center"/>
              <w:rPr>
                <w:rFonts w:ascii="宋体" w:hAnsi="宋体"/>
                <w:bCs/>
                <w:color w:val="000000" w:themeColor="text1"/>
                <w:sz w:val="21"/>
              </w:rPr>
            </w:pPr>
            <w:r w:rsidRPr="00D024F9">
              <w:rPr>
                <w:rFonts w:ascii="宋体" w:hAnsi="宋体" w:hint="eastAsia"/>
                <w:bCs/>
                <w:color w:val="000000" w:themeColor="text1"/>
                <w:sz w:val="21"/>
              </w:rPr>
              <w:t>温度下限设置不合理</w:t>
            </w:r>
          </w:p>
        </w:tc>
        <w:tc>
          <w:tcPr>
            <w:tcW w:w="3088" w:type="pct"/>
            <w:tcBorders>
              <w:top w:val="single" w:sz="4" w:space="0" w:color="000000"/>
              <w:left w:val="single" w:sz="4" w:space="0" w:color="000000"/>
              <w:bottom w:val="single" w:sz="4" w:space="0" w:color="000000"/>
              <w:right w:val="single" w:sz="4" w:space="0" w:color="000000"/>
            </w:tcBorders>
            <w:vAlign w:val="center"/>
          </w:tcPr>
          <w:p w:rsidR="00D024F9" w:rsidRPr="00D024F9" w:rsidRDefault="00D024F9" w:rsidP="00D024F9">
            <w:pPr>
              <w:spacing w:line="240" w:lineRule="auto"/>
              <w:ind w:firstLineChars="0" w:firstLine="0"/>
              <w:rPr>
                <w:rFonts w:ascii="宋体" w:hAnsi="宋体"/>
                <w:bCs/>
                <w:color w:val="000000" w:themeColor="text1"/>
                <w:sz w:val="21"/>
              </w:rPr>
            </w:pPr>
            <w:r w:rsidRPr="00D024F9">
              <w:rPr>
                <w:rFonts w:ascii="宋体" w:hAnsi="宋体" w:hint="eastAsia"/>
                <w:bCs/>
                <w:color w:val="000000" w:themeColor="text1"/>
                <w:sz w:val="21"/>
              </w:rPr>
              <w:t>重新设置</w:t>
            </w:r>
          </w:p>
        </w:tc>
      </w:tr>
    </w:tbl>
    <w:p w:rsidR="002D48CF" w:rsidRPr="00AC02DC" w:rsidRDefault="002D48CF" w:rsidP="00D024F9">
      <w:pPr>
        <w:ind w:firstLineChars="83" w:firstLine="199"/>
      </w:pPr>
    </w:p>
    <w:sectPr w:rsidR="002D48CF" w:rsidRPr="00AC02DC" w:rsidSect="00D024F9">
      <w:headerReference w:type="even" r:id="rId29"/>
      <w:headerReference w:type="default" r:id="rId30"/>
      <w:footerReference w:type="even" r:id="rId31"/>
      <w:footerReference w:type="default" r:id="rId32"/>
      <w:headerReference w:type="first" r:id="rId33"/>
      <w:footerReference w:type="first" r:id="rId34"/>
      <w:pgSz w:w="11906" w:h="16838"/>
      <w:pgMar w:top="720" w:right="720" w:bottom="720" w:left="720" w:header="1361" w:footer="1361" w:gutter="0"/>
      <w:pgNumType w:fmt="numberInDash" w:start="0"/>
      <w:cols w:space="425"/>
      <w:titlePg/>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6746" w:rsidRDefault="00376746" w:rsidP="00AC02DC">
      <w:pPr>
        <w:spacing w:line="240" w:lineRule="auto"/>
        <w:ind w:firstLine="480"/>
      </w:pPr>
      <w:r>
        <w:separator/>
      </w:r>
    </w:p>
  </w:endnote>
  <w:endnote w:type="continuationSeparator" w:id="0">
    <w:p w:rsidR="00376746" w:rsidRDefault="00376746" w:rsidP="00AC02D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思源宋体">
    <w:panose1 w:val="02020700000000000000"/>
    <w:charset w:val="86"/>
    <w:family w:val="roman"/>
    <w:notTrueType/>
    <w:pitch w:val="variable"/>
    <w:sig w:usb0="30000287" w:usb1="2BDF3C10" w:usb2="00000016" w:usb3="00000000" w:csb0="002E0107"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思源宋体 SemiBold">
    <w:panose1 w:val="02020600000000000000"/>
    <w:charset w:val="86"/>
    <w:family w:val="roman"/>
    <w:notTrueType/>
    <w:pitch w:val="variable"/>
    <w:sig w:usb0="30000287" w:usb1="2BDF3C10" w:usb2="00000016" w:usb3="00000000" w:csb0="002E010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F9" w:rsidRDefault="00D024F9">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F9" w:rsidRDefault="00D024F9" w:rsidP="00E45406">
    <w:pPr>
      <w:pStyle w:val="a5"/>
      <w:ind w:right="270" w:firstLine="360"/>
      <w:jc w:val="right"/>
    </w:pPr>
    <w:r>
      <w:rPr>
        <w:noProof/>
      </w:rPr>
      <mc:AlternateContent>
        <mc:Choice Requires="wps">
          <w:drawing>
            <wp:anchor distT="45720" distB="45720" distL="114300" distR="114300" simplePos="0" relativeHeight="251666432" behindDoc="0" locked="0" layoutInCell="1" allowOverlap="1">
              <wp:simplePos x="0" y="0"/>
              <wp:positionH relativeFrom="column">
                <wp:posOffset>3009900</wp:posOffset>
              </wp:positionH>
              <wp:positionV relativeFrom="paragraph">
                <wp:posOffset>285750</wp:posOffset>
              </wp:positionV>
              <wp:extent cx="695325" cy="323850"/>
              <wp:effectExtent l="0"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23850"/>
                      </a:xfrm>
                      <a:prstGeom prst="rect">
                        <a:avLst/>
                      </a:prstGeom>
                      <a:noFill/>
                      <a:ln w="9525">
                        <a:noFill/>
                        <a:miter lim="800000"/>
                        <a:headEnd/>
                        <a:tailEnd/>
                      </a:ln>
                    </wps:spPr>
                    <wps:txbx>
                      <w:txbxContent>
                        <w:p w:rsidR="00D024F9" w:rsidRPr="00E45406" w:rsidRDefault="00D024F9" w:rsidP="00E45406">
                          <w:pPr>
                            <w:ind w:firstLineChars="0" w:firstLine="0"/>
                            <w:jc w:val="center"/>
                            <w:rPr>
                              <w:rFonts w:ascii="宋体" w:hAnsi="宋体"/>
                              <w:sz w:val="21"/>
                            </w:rPr>
                          </w:pPr>
                          <w:r w:rsidRPr="00E45406">
                            <w:rPr>
                              <w:rFonts w:ascii="宋体" w:hAnsi="宋体"/>
                              <w:sz w:val="21"/>
                            </w:rPr>
                            <w:fldChar w:fldCharType="begin"/>
                          </w:r>
                          <w:r w:rsidRPr="00E45406">
                            <w:rPr>
                              <w:rFonts w:ascii="宋体" w:hAnsi="宋体"/>
                              <w:sz w:val="21"/>
                            </w:rPr>
                            <w:instrText>PAGE    \* MERGEFORMAT</w:instrText>
                          </w:r>
                          <w:r w:rsidRPr="00E45406">
                            <w:rPr>
                              <w:rFonts w:ascii="宋体" w:hAnsi="宋体"/>
                              <w:sz w:val="21"/>
                            </w:rPr>
                            <w:fldChar w:fldCharType="separate"/>
                          </w:r>
                          <w:r w:rsidR="00B17D2D" w:rsidRPr="00B17D2D">
                            <w:rPr>
                              <w:rFonts w:ascii="宋体" w:hAnsi="宋体" w:cstheme="majorBidi"/>
                              <w:noProof/>
                              <w:sz w:val="21"/>
                              <w:lang w:val="zh-CN"/>
                            </w:rPr>
                            <w:t>-</w:t>
                          </w:r>
                          <w:r w:rsidR="00B17D2D">
                            <w:rPr>
                              <w:rFonts w:ascii="宋体" w:hAnsi="宋体"/>
                              <w:noProof/>
                              <w:sz w:val="21"/>
                            </w:rPr>
                            <w:t xml:space="preserve"> 1 -</w:t>
                          </w:r>
                          <w:r w:rsidRPr="00E45406">
                            <w:rPr>
                              <w:rFonts w:ascii="宋体" w:hAnsi="宋体" w:cstheme="majorBidi"/>
                              <w:sz w:val="21"/>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237pt;margin-top:22.5pt;width:54.75pt;height:25.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" filled="f" stroked="f">
              <v:textbox>
                <w:txbxContent>
                  <w:p w:rsidR="00D024F9" w:rsidRPr="00E45406" w:rsidRDefault="00D024F9" w:rsidP="00E45406">
                    <w:pPr>
                      <w:ind w:firstLineChars="0" w:firstLine="0"/>
                      <w:jc w:val="center"/>
                      <w:rPr>
                        <w:rFonts w:ascii="宋体" w:hAnsi="宋体"/>
                        <w:sz w:val="21"/>
                      </w:rPr>
                    </w:pPr>
                    <w:r w:rsidRPr="00E45406">
                      <w:rPr>
                        <w:rFonts w:ascii="宋体" w:hAnsi="宋体"/>
                        <w:sz w:val="21"/>
                      </w:rPr>
                      <w:fldChar w:fldCharType="begin"/>
                    </w:r>
                    <w:r w:rsidRPr="00E45406">
                      <w:rPr>
                        <w:rFonts w:ascii="宋体" w:hAnsi="宋体"/>
                        <w:sz w:val="21"/>
                      </w:rPr>
                      <w:instrText>PAGE    \* MERGEFORMAT</w:instrText>
                    </w:r>
                    <w:r w:rsidRPr="00E45406">
                      <w:rPr>
                        <w:rFonts w:ascii="宋体" w:hAnsi="宋体"/>
                        <w:sz w:val="21"/>
                      </w:rPr>
                      <w:fldChar w:fldCharType="separate"/>
                    </w:r>
                    <w:r w:rsidR="00B17D2D" w:rsidRPr="00B17D2D">
                      <w:rPr>
                        <w:rFonts w:ascii="宋体" w:hAnsi="宋体" w:cstheme="majorBidi"/>
                        <w:noProof/>
                        <w:sz w:val="21"/>
                        <w:lang w:val="zh-CN"/>
                      </w:rPr>
                      <w:t>-</w:t>
                    </w:r>
                    <w:r w:rsidR="00B17D2D">
                      <w:rPr>
                        <w:rFonts w:ascii="宋体" w:hAnsi="宋体"/>
                        <w:noProof/>
                        <w:sz w:val="21"/>
                      </w:rPr>
                      <w:t xml:space="preserve"> 1 -</w:t>
                    </w:r>
                    <w:r w:rsidRPr="00E45406">
                      <w:rPr>
                        <w:rFonts w:ascii="宋体" w:hAnsi="宋体" w:cstheme="majorBidi"/>
                        <w:sz w:val="21"/>
                      </w:rPr>
                      <w:fldChar w:fldCharType="end"/>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F9" w:rsidRDefault="00D024F9">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6746" w:rsidRDefault="00376746" w:rsidP="00AC02DC">
      <w:pPr>
        <w:spacing w:line="240" w:lineRule="auto"/>
        <w:ind w:firstLine="480"/>
      </w:pPr>
      <w:r>
        <w:separator/>
      </w:r>
    </w:p>
  </w:footnote>
  <w:footnote w:type="continuationSeparator" w:id="0">
    <w:p w:rsidR="00376746" w:rsidRDefault="00376746" w:rsidP="00AC02D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F9" w:rsidRDefault="00D024F9">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F9" w:rsidRDefault="00454819" w:rsidP="00AC02DC">
    <w:pPr>
      <w:pStyle w:val="a3"/>
      <w:pBdr>
        <w:bottom w:val="none" w:sz="0" w:space="0" w:color="auto"/>
      </w:pBdr>
      <w:ind w:firstLine="360"/>
    </w:pPr>
    <w:r w:rsidRPr="00454819">
      <w:rPr>
        <w:noProof/>
      </w:rPr>
      <w:drawing>
        <wp:anchor distT="0" distB="0" distL="114300" distR="114300" simplePos="0" relativeHeight="251668480" behindDoc="1" locked="0" layoutInCell="1" allowOverlap="1">
          <wp:simplePos x="0" y="0"/>
          <wp:positionH relativeFrom="column">
            <wp:posOffset>-466725</wp:posOffset>
          </wp:positionH>
          <wp:positionV relativeFrom="paragraph">
            <wp:posOffset>-864235</wp:posOffset>
          </wp:positionV>
          <wp:extent cx="7577702" cy="10687050"/>
          <wp:effectExtent l="0" t="0" r="4445" b="0"/>
          <wp:wrapNone/>
          <wp:docPr id="7" name="图片 7" descr="C:\Users\A\Desktop\文档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esktop\文档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7702" cy="106870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F9" w:rsidRDefault="00454819" w:rsidP="00AC02DC">
    <w:pPr>
      <w:pStyle w:val="a3"/>
      <w:pBdr>
        <w:bottom w:val="none" w:sz="0" w:space="0" w:color="auto"/>
      </w:pBdr>
      <w:ind w:firstLineChars="83" w:firstLine="149"/>
      <w:jc w:val="both"/>
    </w:pPr>
    <w:r w:rsidRPr="00454819">
      <w:rPr>
        <w:noProof/>
      </w:rPr>
      <w:drawing>
        <wp:anchor distT="0" distB="0" distL="114300" distR="114300" simplePos="0" relativeHeight="251667456" behindDoc="0" locked="0" layoutInCell="1" allowOverlap="1">
          <wp:simplePos x="0" y="0"/>
          <wp:positionH relativeFrom="column">
            <wp:posOffset>-457200</wp:posOffset>
          </wp:positionH>
          <wp:positionV relativeFrom="paragraph">
            <wp:posOffset>-854710</wp:posOffset>
          </wp:positionV>
          <wp:extent cx="7562850" cy="10666104"/>
          <wp:effectExtent l="0" t="0" r="0" b="1905"/>
          <wp:wrapNone/>
          <wp:docPr id="6" name="图片 6" descr="C:\Users\A\Desktop\文档主页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esktop\文档主页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7874" cy="1067318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00000005"/>
    <w:multiLevelType w:val="multilevel"/>
    <w:tmpl w:val="00000005"/>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09"/>
    <w:multiLevelType w:val="multilevel"/>
    <w:tmpl w:val="0000000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0E"/>
    <w:multiLevelType w:val="multilevel"/>
    <w:tmpl w:val="0000000E"/>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10"/>
    <w:multiLevelType w:val="multilevel"/>
    <w:tmpl w:val="00000010"/>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0741684"/>
    <w:multiLevelType w:val="multilevel"/>
    <w:tmpl w:val="0074168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0747FE7"/>
    <w:multiLevelType w:val="hybridMultilevel"/>
    <w:tmpl w:val="2E98F4BE"/>
    <w:lvl w:ilvl="0" w:tplc="04090009">
      <w:start w:val="1"/>
      <w:numFmt w:val="bullet"/>
      <w:lvlText w:val=""/>
      <w:lvlJc w:val="left"/>
      <w:pPr>
        <w:ind w:left="1574" w:hanging="420"/>
      </w:pPr>
      <w:rPr>
        <w:rFonts w:ascii="Wingdings" w:hAnsi="Wingdings" w:hint="default"/>
      </w:rPr>
    </w:lvl>
    <w:lvl w:ilvl="1" w:tplc="04090003" w:tentative="1">
      <w:start w:val="1"/>
      <w:numFmt w:val="bullet"/>
      <w:lvlText w:val=""/>
      <w:lvlJc w:val="left"/>
      <w:pPr>
        <w:ind w:left="1994" w:hanging="420"/>
      </w:pPr>
      <w:rPr>
        <w:rFonts w:ascii="Wingdings" w:hAnsi="Wingdings" w:hint="default"/>
      </w:rPr>
    </w:lvl>
    <w:lvl w:ilvl="2" w:tplc="04090005" w:tentative="1">
      <w:start w:val="1"/>
      <w:numFmt w:val="bullet"/>
      <w:lvlText w:val=""/>
      <w:lvlJc w:val="left"/>
      <w:pPr>
        <w:ind w:left="2414" w:hanging="420"/>
      </w:pPr>
      <w:rPr>
        <w:rFonts w:ascii="Wingdings" w:hAnsi="Wingdings" w:hint="default"/>
      </w:rPr>
    </w:lvl>
    <w:lvl w:ilvl="3" w:tplc="04090001" w:tentative="1">
      <w:start w:val="1"/>
      <w:numFmt w:val="bullet"/>
      <w:lvlText w:val=""/>
      <w:lvlJc w:val="left"/>
      <w:pPr>
        <w:ind w:left="2834" w:hanging="420"/>
      </w:pPr>
      <w:rPr>
        <w:rFonts w:ascii="Wingdings" w:hAnsi="Wingdings" w:hint="default"/>
      </w:rPr>
    </w:lvl>
    <w:lvl w:ilvl="4" w:tplc="04090003" w:tentative="1">
      <w:start w:val="1"/>
      <w:numFmt w:val="bullet"/>
      <w:lvlText w:val=""/>
      <w:lvlJc w:val="left"/>
      <w:pPr>
        <w:ind w:left="3254" w:hanging="420"/>
      </w:pPr>
      <w:rPr>
        <w:rFonts w:ascii="Wingdings" w:hAnsi="Wingdings" w:hint="default"/>
      </w:rPr>
    </w:lvl>
    <w:lvl w:ilvl="5" w:tplc="04090005" w:tentative="1">
      <w:start w:val="1"/>
      <w:numFmt w:val="bullet"/>
      <w:lvlText w:val=""/>
      <w:lvlJc w:val="left"/>
      <w:pPr>
        <w:ind w:left="3674" w:hanging="420"/>
      </w:pPr>
      <w:rPr>
        <w:rFonts w:ascii="Wingdings" w:hAnsi="Wingdings" w:hint="default"/>
      </w:rPr>
    </w:lvl>
    <w:lvl w:ilvl="6" w:tplc="04090001" w:tentative="1">
      <w:start w:val="1"/>
      <w:numFmt w:val="bullet"/>
      <w:lvlText w:val=""/>
      <w:lvlJc w:val="left"/>
      <w:pPr>
        <w:ind w:left="4094" w:hanging="420"/>
      </w:pPr>
      <w:rPr>
        <w:rFonts w:ascii="Wingdings" w:hAnsi="Wingdings" w:hint="default"/>
      </w:rPr>
    </w:lvl>
    <w:lvl w:ilvl="7" w:tplc="04090003" w:tentative="1">
      <w:start w:val="1"/>
      <w:numFmt w:val="bullet"/>
      <w:lvlText w:val=""/>
      <w:lvlJc w:val="left"/>
      <w:pPr>
        <w:ind w:left="4514" w:hanging="420"/>
      </w:pPr>
      <w:rPr>
        <w:rFonts w:ascii="Wingdings" w:hAnsi="Wingdings" w:hint="default"/>
      </w:rPr>
    </w:lvl>
    <w:lvl w:ilvl="8" w:tplc="04090005" w:tentative="1">
      <w:start w:val="1"/>
      <w:numFmt w:val="bullet"/>
      <w:lvlText w:val=""/>
      <w:lvlJc w:val="left"/>
      <w:pPr>
        <w:ind w:left="4934" w:hanging="420"/>
      </w:pPr>
      <w:rPr>
        <w:rFonts w:ascii="Wingdings" w:hAnsi="Wingdings" w:hint="default"/>
      </w:rPr>
    </w:lvl>
  </w:abstractNum>
  <w:abstractNum w:abstractNumId="7" w15:restartNumberingAfterBreak="0">
    <w:nsid w:val="05F82D25"/>
    <w:multiLevelType w:val="hybridMultilevel"/>
    <w:tmpl w:val="2BF0DAF2"/>
    <w:lvl w:ilvl="0" w:tplc="04090009">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15:restartNumberingAfterBreak="0">
    <w:nsid w:val="098272E7"/>
    <w:multiLevelType w:val="hybridMultilevel"/>
    <w:tmpl w:val="D162183A"/>
    <w:lvl w:ilvl="0" w:tplc="04090009">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15:restartNumberingAfterBreak="0">
    <w:nsid w:val="0A0F059D"/>
    <w:multiLevelType w:val="hybridMultilevel"/>
    <w:tmpl w:val="0E9EFFB4"/>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0B516250"/>
    <w:multiLevelType w:val="hybridMultilevel"/>
    <w:tmpl w:val="A87ABB7A"/>
    <w:lvl w:ilvl="0" w:tplc="04090009">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15:restartNumberingAfterBreak="0">
    <w:nsid w:val="15A352E2"/>
    <w:multiLevelType w:val="hybridMultilevel"/>
    <w:tmpl w:val="E6C24E8E"/>
    <w:lvl w:ilvl="0" w:tplc="04090009">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2" w15:restartNumberingAfterBreak="0">
    <w:nsid w:val="1777532F"/>
    <w:multiLevelType w:val="hybridMultilevel"/>
    <w:tmpl w:val="DAA0DD0E"/>
    <w:lvl w:ilvl="0" w:tplc="04090009">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15:restartNumberingAfterBreak="0">
    <w:nsid w:val="1F66363E"/>
    <w:multiLevelType w:val="multilevel"/>
    <w:tmpl w:val="1F66363E"/>
    <w:lvl w:ilvl="0">
      <w:start w:val="1"/>
      <w:numFmt w:val="decimal"/>
      <w:lvlText w:val="%1．"/>
      <w:lvlJc w:val="left"/>
      <w:pPr>
        <w:tabs>
          <w:tab w:val="left" w:pos="360"/>
        </w:tabs>
        <w:ind w:left="360" w:hanging="360"/>
      </w:pPr>
      <w:rPr>
        <w:rFonts w:hAnsi="Arial"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2D596B7A"/>
    <w:multiLevelType w:val="hybridMultilevel"/>
    <w:tmpl w:val="EEC8324E"/>
    <w:lvl w:ilvl="0" w:tplc="04090009">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5" w15:restartNumberingAfterBreak="0">
    <w:nsid w:val="3B7D67F2"/>
    <w:multiLevelType w:val="hybridMultilevel"/>
    <w:tmpl w:val="DDAA582C"/>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E9D2287"/>
    <w:multiLevelType w:val="hybridMultilevel"/>
    <w:tmpl w:val="D2D26670"/>
    <w:lvl w:ilvl="0" w:tplc="CC30C3A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59891D81"/>
    <w:multiLevelType w:val="hybridMultilevel"/>
    <w:tmpl w:val="1D9E98AE"/>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5CF039D0"/>
    <w:multiLevelType w:val="hybridMultilevel"/>
    <w:tmpl w:val="321A5966"/>
    <w:lvl w:ilvl="0" w:tplc="0409000F">
      <w:start w:val="1"/>
      <w:numFmt w:val="decimal"/>
      <w:lvlText w:val="%1."/>
      <w:lvlJc w:val="left"/>
      <w:pPr>
        <w:ind w:left="900" w:hanging="420"/>
      </w:pPr>
    </w:lvl>
    <w:lvl w:ilvl="1" w:tplc="0409000F">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655363F8"/>
    <w:multiLevelType w:val="multilevel"/>
    <w:tmpl w:val="D2BAD9E2"/>
    <w:lvl w:ilvl="0">
      <w:start w:val="1"/>
      <w:numFmt w:val="chineseCountingThousand"/>
      <w:pStyle w:val="1"/>
      <w:lvlText w:val="%1、"/>
      <w:lvlJc w:val="left"/>
      <w:pPr>
        <w:tabs>
          <w:tab w:val="num" w:pos="432"/>
        </w:tabs>
        <w:ind w:left="432" w:hanging="432"/>
      </w:pPr>
      <w:rPr>
        <w:rFonts w:hint="eastAsia"/>
      </w:rPr>
    </w:lvl>
    <w:lvl w:ilvl="1">
      <w:start w:val="1"/>
      <w:numFmt w:val="decimal"/>
      <w:pStyle w:val="2"/>
      <w:isLgl/>
      <w:lvlText w:val="%1.%2 "/>
      <w:lvlJc w:val="left"/>
      <w:pPr>
        <w:tabs>
          <w:tab w:val="num" w:pos="576"/>
        </w:tabs>
        <w:ind w:left="576" w:hanging="576"/>
      </w:pPr>
      <w:rPr>
        <w:rFonts w:hint="eastAsia"/>
      </w:rPr>
    </w:lvl>
    <w:lvl w:ilvl="2">
      <w:start w:val="1"/>
      <w:numFmt w:val="decimal"/>
      <w:pStyle w:val="3"/>
      <w:isLgl/>
      <w:lvlText w:val="%1.%2.%3 "/>
      <w:lvlJc w:val="left"/>
      <w:pPr>
        <w:tabs>
          <w:tab w:val="num" w:pos="2138"/>
        </w:tabs>
        <w:ind w:left="2138" w:hanging="720"/>
      </w:pPr>
      <w:rPr>
        <w:rFonts w:hint="eastAsia"/>
      </w:rPr>
    </w:lvl>
    <w:lvl w:ilvl="3">
      <w:start w:val="1"/>
      <w:numFmt w:val="decimal"/>
      <w:pStyle w:val="4"/>
      <w:isLgl/>
      <w:lvlText w:val="%1.%2.%3.%4 "/>
      <w:lvlJc w:val="left"/>
      <w:pPr>
        <w:tabs>
          <w:tab w:val="num" w:pos="864"/>
        </w:tabs>
        <w:ind w:left="864" w:hanging="864"/>
      </w:pPr>
      <w:rPr>
        <w:rFonts w:cs="Times New Roman" w:hint="eastAsia"/>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5"/>
      <w:isLgl/>
      <w:lvlText w:val="%1.%2.%3.%4.%5 "/>
      <w:lvlJc w:val="left"/>
      <w:pPr>
        <w:tabs>
          <w:tab w:val="num" w:pos="1008"/>
        </w:tabs>
        <w:ind w:left="1008" w:hanging="1008"/>
      </w:pPr>
      <w:rPr>
        <w:rFonts w:hint="eastAsia"/>
      </w:rPr>
    </w:lvl>
    <w:lvl w:ilvl="5">
      <w:start w:val="1"/>
      <w:numFmt w:val="decimal"/>
      <w:pStyle w:val="6"/>
      <w:isLgl/>
      <w:lvlText w:val="%1.%2.%3.%4.%5.%6 "/>
      <w:lvlJc w:val="left"/>
      <w:pPr>
        <w:tabs>
          <w:tab w:val="num" w:pos="1152"/>
        </w:tabs>
        <w:ind w:left="1152" w:hanging="1152"/>
      </w:pPr>
      <w:rPr>
        <w:rFonts w:hint="eastAsia"/>
      </w:rPr>
    </w:lvl>
    <w:lvl w:ilvl="6">
      <w:start w:val="1"/>
      <w:numFmt w:val="decimal"/>
      <w:pStyle w:val="7"/>
      <w:isLgl/>
      <w:lvlText w:val="%1.%2.%3.%4.%5.%6.%7"/>
      <w:lvlJc w:val="left"/>
      <w:pPr>
        <w:tabs>
          <w:tab w:val="num" w:pos="1296"/>
        </w:tabs>
        <w:ind w:left="1296" w:hanging="1296"/>
      </w:pPr>
      <w:rPr>
        <w:rFonts w:hint="eastAsia"/>
      </w:rPr>
    </w:lvl>
    <w:lvl w:ilvl="7">
      <w:start w:val="1"/>
      <w:numFmt w:val="decimal"/>
      <w:pStyle w:val="8"/>
      <w:isLgl/>
      <w:lvlText w:val="%1.%2.%3.%4.%5.%6.%7.%8"/>
      <w:lvlJc w:val="left"/>
      <w:pPr>
        <w:tabs>
          <w:tab w:val="num" w:pos="1440"/>
        </w:tabs>
        <w:ind w:left="1440" w:hanging="1440"/>
      </w:pPr>
      <w:rPr>
        <w:rFonts w:hint="eastAsia"/>
      </w:rPr>
    </w:lvl>
    <w:lvl w:ilvl="8">
      <w:start w:val="1"/>
      <w:numFmt w:val="decimal"/>
      <w:pStyle w:val="9"/>
      <w:isLgl/>
      <w:lvlText w:val="%1.%2.%3.%4.%5.%6.%7.%8.%9"/>
      <w:lvlJc w:val="left"/>
      <w:pPr>
        <w:tabs>
          <w:tab w:val="num" w:pos="1584"/>
        </w:tabs>
        <w:ind w:left="1588" w:hanging="1588"/>
      </w:pPr>
      <w:rPr>
        <w:rFonts w:hint="eastAsia"/>
      </w:rPr>
    </w:lvl>
  </w:abstractNum>
  <w:abstractNum w:abstractNumId="20" w15:restartNumberingAfterBreak="0">
    <w:nsid w:val="662B4E20"/>
    <w:multiLevelType w:val="hybridMultilevel"/>
    <w:tmpl w:val="DF50BD1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697D2A69"/>
    <w:multiLevelType w:val="hybridMultilevel"/>
    <w:tmpl w:val="955A2BF0"/>
    <w:lvl w:ilvl="0" w:tplc="04090009">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2" w15:restartNumberingAfterBreak="0">
    <w:nsid w:val="6AE0619F"/>
    <w:multiLevelType w:val="hybridMultilevel"/>
    <w:tmpl w:val="C82E3104"/>
    <w:lvl w:ilvl="0" w:tplc="04090009">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3" w15:restartNumberingAfterBreak="0">
    <w:nsid w:val="6D5942E7"/>
    <w:multiLevelType w:val="multilevel"/>
    <w:tmpl w:val="D5BE99FC"/>
    <w:lvl w:ilvl="0">
      <w:start w:val="1"/>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5640" w:hanging="1800"/>
      </w:pPr>
      <w:rPr>
        <w:rFonts w:hint="default"/>
      </w:rPr>
    </w:lvl>
  </w:abstractNum>
  <w:abstractNum w:abstractNumId="24" w15:restartNumberingAfterBreak="0">
    <w:nsid w:val="74D270B8"/>
    <w:multiLevelType w:val="multilevel"/>
    <w:tmpl w:val="D7E4FAD8"/>
    <w:lvl w:ilvl="0">
      <w:start w:val="1"/>
      <w:numFmt w:val="chineseCountingThousand"/>
      <w:lvlText w:val="%1、"/>
      <w:lvlJc w:val="left"/>
      <w:pPr>
        <w:ind w:left="425" w:hanging="425"/>
      </w:pPr>
      <w:rPr>
        <w:rFonts w:hint="eastAsia"/>
      </w:rPr>
    </w:lvl>
    <w:lvl w:ilvl="1">
      <w:start w:val="1"/>
      <w:numFmt w:val="decimal"/>
      <w:isLgl/>
      <w:lvlText w:val="%1.%2"/>
      <w:lvlJc w:val="left"/>
      <w:pPr>
        <w:ind w:left="992" w:hanging="567"/>
      </w:pPr>
      <w:rPr>
        <w:rFonts w:hint="eastAsia"/>
      </w:rPr>
    </w:lvl>
    <w:lvl w:ilvl="2">
      <w:start w:val="1"/>
      <w:numFmt w:val="decimal"/>
      <w:isLgl/>
      <w:lvlText w:val="%1.%2.%3"/>
      <w:lvlJc w:val="left"/>
      <w:pPr>
        <w:ind w:left="1418" w:hanging="567"/>
      </w:pPr>
      <w:rPr>
        <w:rFonts w:hint="eastAsia"/>
      </w:rPr>
    </w:lvl>
    <w:lvl w:ilvl="3">
      <w:start w:val="1"/>
      <w:numFmt w:val="decimal"/>
      <w:isLgl/>
      <w:lvlText w:val="%1.%2.%3.%4"/>
      <w:lvlJc w:val="left"/>
      <w:pPr>
        <w:ind w:left="1984" w:hanging="708"/>
      </w:pPr>
      <w:rPr>
        <w:rFonts w:hint="eastAsia"/>
      </w:rPr>
    </w:lvl>
    <w:lvl w:ilvl="4">
      <w:start w:val="1"/>
      <w:numFmt w:val="decimal"/>
      <w:isLgl/>
      <w:lvlText w:val="%1.%2.%3.%4.%5"/>
      <w:lvlJc w:val="left"/>
      <w:pPr>
        <w:ind w:left="2551" w:hanging="850"/>
      </w:pPr>
      <w:rPr>
        <w:rFonts w:hint="eastAsia"/>
      </w:rPr>
    </w:lvl>
    <w:lvl w:ilvl="5">
      <w:start w:val="1"/>
      <w:numFmt w:val="decimal"/>
      <w:isLgl/>
      <w:lvlText w:val="%1.%2.%3.%4.%5.%6"/>
      <w:lvlJc w:val="left"/>
      <w:pPr>
        <w:ind w:left="3260" w:hanging="1134"/>
      </w:pPr>
      <w:rPr>
        <w:rFonts w:hint="eastAsia"/>
      </w:rPr>
    </w:lvl>
    <w:lvl w:ilvl="6">
      <w:start w:val="1"/>
      <w:numFmt w:val="decimal"/>
      <w:isLgl/>
      <w:lvlText w:val="%1.%2.%3.%4.%5.%6.%7"/>
      <w:lvlJc w:val="left"/>
      <w:pPr>
        <w:ind w:left="3827" w:hanging="1276"/>
      </w:pPr>
      <w:rPr>
        <w:rFonts w:hint="eastAsia"/>
      </w:rPr>
    </w:lvl>
    <w:lvl w:ilvl="7">
      <w:start w:val="1"/>
      <w:numFmt w:val="decimal"/>
      <w:isLgl/>
      <w:lvlText w:val="%1.%2.%3.%4.%5.%6.%7.%8"/>
      <w:lvlJc w:val="left"/>
      <w:pPr>
        <w:ind w:left="4394" w:hanging="1418"/>
      </w:pPr>
      <w:rPr>
        <w:rFonts w:hint="eastAsia"/>
      </w:rPr>
    </w:lvl>
    <w:lvl w:ilvl="8">
      <w:start w:val="1"/>
      <w:numFmt w:val="decimal"/>
      <w:isLgl/>
      <w:lvlText w:val="%1.%2.%3.%4.%5.%6.%7.%8.%9"/>
      <w:lvlJc w:val="left"/>
      <w:pPr>
        <w:ind w:left="5102" w:hanging="1700"/>
      </w:pPr>
      <w:rPr>
        <w:rFonts w:hint="eastAsia"/>
      </w:rPr>
    </w:lvl>
  </w:abstractNum>
  <w:abstractNum w:abstractNumId="25" w15:restartNumberingAfterBreak="0">
    <w:nsid w:val="7F4C591C"/>
    <w:multiLevelType w:val="hybridMultilevel"/>
    <w:tmpl w:val="C6924CAA"/>
    <w:lvl w:ilvl="0" w:tplc="04090009">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num w:numId="1">
    <w:abstractNumId w:val="24"/>
  </w:num>
  <w:num w:numId="2">
    <w:abstractNumId w:val="19"/>
  </w:num>
  <w:num w:numId="3">
    <w:abstractNumId w:val="6"/>
  </w:num>
  <w:num w:numId="4">
    <w:abstractNumId w:val="20"/>
  </w:num>
  <w:num w:numId="5">
    <w:abstractNumId w:val="16"/>
  </w:num>
  <w:num w:numId="6">
    <w:abstractNumId w:val="8"/>
  </w:num>
  <w:num w:numId="7">
    <w:abstractNumId w:val="12"/>
  </w:num>
  <w:num w:numId="8">
    <w:abstractNumId w:val="25"/>
  </w:num>
  <w:num w:numId="9">
    <w:abstractNumId w:val="22"/>
  </w:num>
  <w:num w:numId="10">
    <w:abstractNumId w:val="19"/>
    <w:lvlOverride w:ilvl="0">
      <w:lvl w:ilvl="0">
        <w:start w:val="1"/>
        <w:numFmt w:val="chineseCountingThousand"/>
        <w:pStyle w:val="1"/>
        <w:lvlText w:val="%1、"/>
        <w:lvlJc w:val="left"/>
        <w:pPr>
          <w:tabs>
            <w:tab w:val="num" w:pos="432"/>
          </w:tabs>
          <w:ind w:left="432" w:hanging="432"/>
        </w:pPr>
        <w:rPr>
          <w:rFonts w:ascii="Arial" w:eastAsia="黑体" w:hAnsi="Arial" w:hint="default"/>
        </w:rPr>
      </w:lvl>
    </w:lvlOverride>
    <w:lvlOverride w:ilvl="1">
      <w:lvl w:ilvl="1">
        <w:start w:val="1"/>
        <w:numFmt w:val="decimal"/>
        <w:pStyle w:val="2"/>
        <w:isLgl/>
        <w:lvlText w:val="%1.%2 "/>
        <w:lvlJc w:val="left"/>
        <w:pPr>
          <w:tabs>
            <w:tab w:val="num" w:pos="576"/>
          </w:tabs>
          <w:ind w:left="576" w:hanging="576"/>
        </w:pPr>
        <w:rPr>
          <w:rFonts w:ascii="Arial" w:eastAsia="黑体" w:hAnsi="Arial" w:hint="default"/>
        </w:rPr>
      </w:lvl>
    </w:lvlOverride>
    <w:lvlOverride w:ilvl="2">
      <w:lvl w:ilvl="2">
        <w:start w:val="1"/>
        <w:numFmt w:val="decimal"/>
        <w:pStyle w:val="3"/>
        <w:isLgl/>
        <w:lvlText w:val="%1.%2.%3 "/>
        <w:lvlJc w:val="left"/>
        <w:pPr>
          <w:tabs>
            <w:tab w:val="num" w:pos="2138"/>
          </w:tabs>
          <w:ind w:left="2138" w:hanging="720"/>
        </w:pPr>
        <w:rPr>
          <w:rFonts w:hint="eastAsia"/>
        </w:rPr>
      </w:lvl>
    </w:lvlOverride>
    <w:lvlOverride w:ilvl="3">
      <w:lvl w:ilvl="3">
        <w:start w:val="1"/>
        <w:numFmt w:val="decimal"/>
        <w:pStyle w:val="4"/>
        <w:isLgl/>
        <w:lvlText w:val="%1.%2.%3.%4 "/>
        <w:lvlJc w:val="left"/>
        <w:pPr>
          <w:tabs>
            <w:tab w:val="num" w:pos="864"/>
          </w:tabs>
          <w:ind w:left="864" w:hanging="864"/>
        </w:pPr>
        <w:rPr>
          <w:rFonts w:cs="Times New Roman" w:hint="eastAsia"/>
          <w:i w:val="0"/>
          <w:iCs w:val="0"/>
          <w:caps w:val="0"/>
          <w:smallCaps w:val="0"/>
          <w:strike w:val="0"/>
          <w:dstrike w:val="0"/>
          <w:vanish w:val="0"/>
          <w:color w:val="000000"/>
          <w:spacing w:val="0"/>
          <w:position w:val="0"/>
          <w:u w:val="none"/>
          <w:effect w:val="none"/>
          <w:vertAlign w:val="baseline"/>
          <w:em w:val="none"/>
          <w14:ligatures w14:val="none"/>
          <w14:numForm w14:val="default"/>
          <w14:numSpacing w14:val="default"/>
          <w14:stylisticSets/>
          <w14:cntxtAlts w14:val="0"/>
        </w:rPr>
      </w:lvl>
    </w:lvlOverride>
    <w:lvlOverride w:ilvl="4">
      <w:lvl w:ilvl="4">
        <w:start w:val="1"/>
        <w:numFmt w:val="decimal"/>
        <w:pStyle w:val="5"/>
        <w:isLgl/>
        <w:lvlText w:val="%1.%2.%3.%4.%5 "/>
        <w:lvlJc w:val="left"/>
        <w:pPr>
          <w:tabs>
            <w:tab w:val="num" w:pos="1008"/>
          </w:tabs>
          <w:ind w:left="1008" w:hanging="1008"/>
        </w:pPr>
        <w:rPr>
          <w:rFonts w:hint="eastAsia"/>
        </w:rPr>
      </w:lvl>
    </w:lvlOverride>
    <w:lvlOverride w:ilvl="5">
      <w:lvl w:ilvl="5">
        <w:start w:val="1"/>
        <w:numFmt w:val="decimal"/>
        <w:pStyle w:val="6"/>
        <w:isLgl/>
        <w:lvlText w:val="%1.%2.%3.%4.%5.%6 "/>
        <w:lvlJc w:val="left"/>
        <w:pPr>
          <w:tabs>
            <w:tab w:val="num" w:pos="1152"/>
          </w:tabs>
          <w:ind w:left="1152" w:hanging="1152"/>
        </w:pPr>
        <w:rPr>
          <w:rFonts w:hint="eastAsia"/>
        </w:rPr>
      </w:lvl>
    </w:lvlOverride>
    <w:lvlOverride w:ilvl="6">
      <w:lvl w:ilvl="6">
        <w:start w:val="1"/>
        <w:numFmt w:val="decimal"/>
        <w:pStyle w:val="7"/>
        <w:isLgl/>
        <w:lvlText w:val="%1.%2.%3.%4.%5.%6.%7"/>
        <w:lvlJc w:val="left"/>
        <w:pPr>
          <w:tabs>
            <w:tab w:val="num" w:pos="1296"/>
          </w:tabs>
          <w:ind w:left="1296" w:hanging="1296"/>
        </w:pPr>
        <w:rPr>
          <w:rFonts w:hint="eastAsia"/>
        </w:rPr>
      </w:lvl>
    </w:lvlOverride>
    <w:lvlOverride w:ilvl="7">
      <w:lvl w:ilvl="7">
        <w:start w:val="1"/>
        <w:numFmt w:val="decimal"/>
        <w:pStyle w:val="8"/>
        <w:isLgl/>
        <w:lvlText w:val="%1.%2.%3.%4.%5.%6.%7.%8"/>
        <w:lvlJc w:val="left"/>
        <w:pPr>
          <w:tabs>
            <w:tab w:val="num" w:pos="1440"/>
          </w:tabs>
          <w:ind w:left="1440" w:hanging="1440"/>
        </w:pPr>
        <w:rPr>
          <w:rFonts w:hint="eastAsia"/>
        </w:rPr>
      </w:lvl>
    </w:lvlOverride>
    <w:lvlOverride w:ilvl="8">
      <w:lvl w:ilvl="8">
        <w:start w:val="1"/>
        <w:numFmt w:val="decimal"/>
        <w:pStyle w:val="9"/>
        <w:isLgl/>
        <w:lvlText w:val="%1.%2.%3.%4.%5.%6.%7.%8.%9"/>
        <w:lvlJc w:val="left"/>
        <w:pPr>
          <w:tabs>
            <w:tab w:val="num" w:pos="1584"/>
          </w:tabs>
          <w:ind w:left="1588" w:hanging="1588"/>
        </w:pPr>
        <w:rPr>
          <w:rFonts w:hint="eastAsia"/>
        </w:rPr>
      </w:lvl>
    </w:lvlOverride>
  </w:num>
  <w:num w:numId="11">
    <w:abstractNumId w:val="9"/>
  </w:num>
  <w:num w:numId="12">
    <w:abstractNumId w:val="14"/>
  </w:num>
  <w:num w:numId="13">
    <w:abstractNumId w:val="4"/>
  </w:num>
  <w:num w:numId="14">
    <w:abstractNumId w:val="2"/>
  </w:num>
  <w:num w:numId="15">
    <w:abstractNumId w:val="1"/>
  </w:num>
  <w:num w:numId="16">
    <w:abstractNumId w:val="3"/>
  </w:num>
  <w:num w:numId="17">
    <w:abstractNumId w:val="5"/>
  </w:num>
  <w:num w:numId="18">
    <w:abstractNumId w:val="0"/>
  </w:num>
  <w:num w:numId="19">
    <w:abstractNumId w:val="13"/>
  </w:num>
  <w:num w:numId="20">
    <w:abstractNumId w:val="17"/>
  </w:num>
  <w:num w:numId="21">
    <w:abstractNumId w:val="23"/>
  </w:num>
  <w:num w:numId="22">
    <w:abstractNumId w:val="18"/>
  </w:num>
  <w:num w:numId="23">
    <w:abstractNumId w:val="15"/>
  </w:num>
  <w:num w:numId="24">
    <w:abstractNumId w:val="21"/>
  </w:num>
  <w:num w:numId="25">
    <w:abstractNumId w:val="11"/>
  </w:num>
  <w:num w:numId="26">
    <w:abstractNumId w:val="10"/>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033"/>
    <w:rsid w:val="001116D8"/>
    <w:rsid w:val="001F70A7"/>
    <w:rsid w:val="002933E3"/>
    <w:rsid w:val="002D48CF"/>
    <w:rsid w:val="00376746"/>
    <w:rsid w:val="003B42D6"/>
    <w:rsid w:val="003E7C04"/>
    <w:rsid w:val="0045161C"/>
    <w:rsid w:val="00454819"/>
    <w:rsid w:val="00634C0E"/>
    <w:rsid w:val="0077062F"/>
    <w:rsid w:val="007D110B"/>
    <w:rsid w:val="007F0E0B"/>
    <w:rsid w:val="008F6EB9"/>
    <w:rsid w:val="009B4B72"/>
    <w:rsid w:val="00AC02DC"/>
    <w:rsid w:val="00B17D2D"/>
    <w:rsid w:val="00B27272"/>
    <w:rsid w:val="00B40AA4"/>
    <w:rsid w:val="00C81740"/>
    <w:rsid w:val="00D024F9"/>
    <w:rsid w:val="00D76573"/>
    <w:rsid w:val="00E07A1C"/>
    <w:rsid w:val="00E36033"/>
    <w:rsid w:val="00E45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7A156"/>
  <w15:chartTrackingRefBased/>
  <w15:docId w15:val="{46D11967-674D-416E-B207-B78B3F2D4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33E3"/>
    <w:pPr>
      <w:widowControl w:val="0"/>
      <w:spacing w:line="360" w:lineRule="auto"/>
      <w:ind w:firstLineChars="200" w:firstLine="200"/>
    </w:pPr>
    <w:rPr>
      <w:rFonts w:eastAsia="宋体"/>
      <w:sz w:val="24"/>
    </w:rPr>
  </w:style>
  <w:style w:type="paragraph" w:styleId="1">
    <w:name w:val="heading 1"/>
    <w:basedOn w:val="a"/>
    <w:next w:val="a"/>
    <w:link w:val="10"/>
    <w:uiPriority w:val="9"/>
    <w:qFormat/>
    <w:rsid w:val="009B4B72"/>
    <w:pPr>
      <w:keepNext/>
      <w:keepLines/>
      <w:numPr>
        <w:numId w:val="2"/>
      </w:numPr>
      <w:spacing w:before="340" w:after="330" w:line="578" w:lineRule="auto"/>
      <w:ind w:left="200" w:hangingChars="200" w:hanging="200"/>
      <w:outlineLvl w:val="0"/>
    </w:pPr>
    <w:rPr>
      <w:rFonts w:eastAsia="黑体"/>
      <w:b/>
      <w:bCs/>
      <w:kern w:val="44"/>
      <w:sz w:val="44"/>
      <w:szCs w:val="44"/>
    </w:rPr>
  </w:style>
  <w:style w:type="paragraph" w:styleId="2">
    <w:name w:val="heading 2"/>
    <w:basedOn w:val="a"/>
    <w:next w:val="a"/>
    <w:link w:val="20"/>
    <w:uiPriority w:val="9"/>
    <w:unhideWhenUsed/>
    <w:qFormat/>
    <w:rsid w:val="009B4B72"/>
    <w:pPr>
      <w:keepNext/>
      <w:keepLines/>
      <w:numPr>
        <w:ilvl w:val="1"/>
        <w:numId w:val="2"/>
      </w:numPr>
      <w:spacing w:before="260" w:after="260" w:line="415" w:lineRule="auto"/>
      <w:ind w:leftChars="120" w:left="120" w:firstLineChars="0" w:firstLine="0"/>
      <w:outlineLvl w:val="1"/>
    </w:pPr>
    <w:rPr>
      <w:rFonts w:ascii="Arial" w:eastAsia="黑体" w:hAnsi="Arial" w:cstheme="majorBidi"/>
      <w:b/>
      <w:bCs/>
      <w:sz w:val="32"/>
      <w:szCs w:val="32"/>
    </w:rPr>
  </w:style>
  <w:style w:type="paragraph" w:styleId="3">
    <w:name w:val="heading 3"/>
    <w:basedOn w:val="a"/>
    <w:next w:val="a"/>
    <w:link w:val="30"/>
    <w:uiPriority w:val="9"/>
    <w:unhideWhenUsed/>
    <w:qFormat/>
    <w:rsid w:val="009B4B72"/>
    <w:pPr>
      <w:keepNext/>
      <w:keepLines/>
      <w:numPr>
        <w:ilvl w:val="2"/>
        <w:numId w:val="2"/>
      </w:numPr>
      <w:spacing w:before="260" w:after="260" w:line="415" w:lineRule="auto"/>
      <w:ind w:left="680" w:firstLineChars="0" w:firstLine="0"/>
      <w:outlineLvl w:val="2"/>
    </w:pPr>
    <w:rPr>
      <w:rFonts w:eastAsia="黑体"/>
      <w:b/>
      <w:bCs/>
      <w:sz w:val="32"/>
      <w:szCs w:val="32"/>
    </w:rPr>
  </w:style>
  <w:style w:type="paragraph" w:styleId="4">
    <w:name w:val="heading 4"/>
    <w:basedOn w:val="a"/>
    <w:next w:val="a"/>
    <w:link w:val="40"/>
    <w:uiPriority w:val="9"/>
    <w:unhideWhenUsed/>
    <w:qFormat/>
    <w:rsid w:val="001116D8"/>
    <w:pPr>
      <w:keepNext/>
      <w:keepLines/>
      <w:numPr>
        <w:ilvl w:val="3"/>
        <w:numId w:val="2"/>
      </w:numPr>
      <w:spacing w:before="280" w:after="290" w:line="240" w:lineRule="auto"/>
      <w:outlineLvl w:val="3"/>
    </w:pPr>
    <w:rPr>
      <w:rFonts w:ascii="Arial" w:eastAsia="黑体" w:hAnsi="Arial" w:cstheme="majorBidi"/>
      <w:b/>
      <w:bCs/>
      <w:sz w:val="28"/>
      <w:szCs w:val="28"/>
    </w:rPr>
  </w:style>
  <w:style w:type="paragraph" w:styleId="5">
    <w:name w:val="heading 5"/>
    <w:basedOn w:val="a"/>
    <w:next w:val="a"/>
    <w:link w:val="50"/>
    <w:uiPriority w:val="9"/>
    <w:semiHidden/>
    <w:unhideWhenUsed/>
    <w:qFormat/>
    <w:rsid w:val="009B4B72"/>
    <w:pPr>
      <w:keepNext/>
      <w:keepLines/>
      <w:numPr>
        <w:ilvl w:val="4"/>
        <w:numId w:val="2"/>
      </w:numPr>
      <w:spacing w:before="280" w:after="290" w:line="240" w:lineRule="auto"/>
      <w:outlineLvl w:val="4"/>
    </w:pPr>
    <w:rPr>
      <w:rFonts w:eastAsia="黑体"/>
      <w:b/>
      <w:bCs/>
      <w:sz w:val="28"/>
      <w:szCs w:val="28"/>
    </w:rPr>
  </w:style>
  <w:style w:type="paragraph" w:styleId="6">
    <w:name w:val="heading 6"/>
    <w:basedOn w:val="a"/>
    <w:next w:val="a"/>
    <w:link w:val="60"/>
    <w:uiPriority w:val="9"/>
    <w:semiHidden/>
    <w:unhideWhenUsed/>
    <w:qFormat/>
    <w:rsid w:val="00AC02DC"/>
    <w:pPr>
      <w:keepNext/>
      <w:keepLines/>
      <w:numPr>
        <w:ilvl w:val="5"/>
        <w:numId w:val="2"/>
      </w:numPr>
      <w:spacing w:before="240" w:after="64" w:line="320" w:lineRule="auto"/>
      <w:outlineLvl w:val="5"/>
    </w:pPr>
    <w:rPr>
      <w:rFonts w:asciiTheme="majorHAnsi" w:eastAsiaTheme="majorEastAsia" w:hAnsiTheme="majorHAnsi" w:cstheme="majorBidi"/>
      <w:b/>
      <w:bCs/>
      <w:szCs w:val="24"/>
    </w:rPr>
  </w:style>
  <w:style w:type="paragraph" w:styleId="7">
    <w:name w:val="heading 7"/>
    <w:basedOn w:val="a"/>
    <w:next w:val="a"/>
    <w:link w:val="70"/>
    <w:uiPriority w:val="9"/>
    <w:semiHidden/>
    <w:unhideWhenUsed/>
    <w:qFormat/>
    <w:rsid w:val="00AC02DC"/>
    <w:pPr>
      <w:keepNext/>
      <w:keepLines/>
      <w:numPr>
        <w:ilvl w:val="6"/>
        <w:numId w:val="2"/>
      </w:numPr>
      <w:spacing w:before="240" w:after="64" w:line="320" w:lineRule="auto"/>
      <w:outlineLvl w:val="6"/>
    </w:pPr>
    <w:rPr>
      <w:b/>
      <w:bCs/>
      <w:szCs w:val="24"/>
    </w:rPr>
  </w:style>
  <w:style w:type="paragraph" w:styleId="8">
    <w:name w:val="heading 8"/>
    <w:basedOn w:val="a"/>
    <w:next w:val="a"/>
    <w:link w:val="80"/>
    <w:uiPriority w:val="9"/>
    <w:semiHidden/>
    <w:unhideWhenUsed/>
    <w:qFormat/>
    <w:rsid w:val="00AC02DC"/>
    <w:pPr>
      <w:keepNext/>
      <w:keepLines/>
      <w:numPr>
        <w:ilvl w:val="7"/>
        <w:numId w:val="2"/>
      </w:numPr>
      <w:spacing w:before="240" w:after="64" w:line="320" w:lineRule="auto"/>
      <w:outlineLvl w:val="7"/>
    </w:pPr>
    <w:rPr>
      <w:rFonts w:asciiTheme="majorHAnsi" w:eastAsiaTheme="majorEastAsia" w:hAnsiTheme="majorHAnsi" w:cstheme="majorBidi"/>
      <w:szCs w:val="24"/>
    </w:rPr>
  </w:style>
  <w:style w:type="paragraph" w:styleId="9">
    <w:name w:val="heading 9"/>
    <w:basedOn w:val="a"/>
    <w:next w:val="a"/>
    <w:link w:val="90"/>
    <w:uiPriority w:val="9"/>
    <w:semiHidden/>
    <w:unhideWhenUsed/>
    <w:qFormat/>
    <w:rsid w:val="00AC02DC"/>
    <w:pPr>
      <w:keepNext/>
      <w:keepLines/>
      <w:numPr>
        <w:ilvl w:val="8"/>
        <w:numId w:val="2"/>
      </w:numPr>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02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02DC"/>
    <w:rPr>
      <w:sz w:val="18"/>
      <w:szCs w:val="18"/>
    </w:rPr>
  </w:style>
  <w:style w:type="paragraph" w:styleId="a5">
    <w:name w:val="footer"/>
    <w:basedOn w:val="a"/>
    <w:link w:val="a6"/>
    <w:uiPriority w:val="99"/>
    <w:unhideWhenUsed/>
    <w:rsid w:val="00AC02DC"/>
    <w:pPr>
      <w:tabs>
        <w:tab w:val="center" w:pos="4153"/>
        <w:tab w:val="right" w:pos="8306"/>
      </w:tabs>
      <w:snapToGrid w:val="0"/>
    </w:pPr>
    <w:rPr>
      <w:sz w:val="18"/>
      <w:szCs w:val="18"/>
    </w:rPr>
  </w:style>
  <w:style w:type="character" w:customStyle="1" w:styleId="a6">
    <w:name w:val="页脚 字符"/>
    <w:basedOn w:val="a0"/>
    <w:link w:val="a5"/>
    <w:uiPriority w:val="99"/>
    <w:rsid w:val="00AC02DC"/>
    <w:rPr>
      <w:sz w:val="18"/>
      <w:szCs w:val="18"/>
    </w:rPr>
  </w:style>
  <w:style w:type="paragraph" w:styleId="a7">
    <w:name w:val="List Paragraph"/>
    <w:basedOn w:val="a"/>
    <w:uiPriority w:val="34"/>
    <w:qFormat/>
    <w:rsid w:val="00AC02DC"/>
    <w:pPr>
      <w:ind w:firstLine="420"/>
    </w:pPr>
  </w:style>
  <w:style w:type="character" w:customStyle="1" w:styleId="10">
    <w:name w:val="标题 1 字符"/>
    <w:basedOn w:val="a0"/>
    <w:link w:val="1"/>
    <w:uiPriority w:val="9"/>
    <w:rsid w:val="009B4B72"/>
    <w:rPr>
      <w:rFonts w:eastAsia="黑体"/>
      <w:b/>
      <w:bCs/>
      <w:kern w:val="44"/>
      <w:sz w:val="44"/>
      <w:szCs w:val="44"/>
    </w:rPr>
  </w:style>
  <w:style w:type="character" w:customStyle="1" w:styleId="20">
    <w:name w:val="标题 2 字符"/>
    <w:basedOn w:val="a0"/>
    <w:link w:val="2"/>
    <w:uiPriority w:val="9"/>
    <w:rsid w:val="009B4B72"/>
    <w:rPr>
      <w:rFonts w:ascii="Arial" w:eastAsia="黑体" w:hAnsi="Arial" w:cstheme="majorBidi"/>
      <w:b/>
      <w:bCs/>
      <w:sz w:val="32"/>
      <w:szCs w:val="32"/>
    </w:rPr>
  </w:style>
  <w:style w:type="character" w:customStyle="1" w:styleId="30">
    <w:name w:val="标题 3 字符"/>
    <w:basedOn w:val="a0"/>
    <w:link w:val="3"/>
    <w:uiPriority w:val="9"/>
    <w:rsid w:val="009B4B72"/>
    <w:rPr>
      <w:rFonts w:eastAsia="黑体"/>
      <w:b/>
      <w:bCs/>
      <w:sz w:val="32"/>
      <w:szCs w:val="32"/>
    </w:rPr>
  </w:style>
  <w:style w:type="character" w:customStyle="1" w:styleId="40">
    <w:name w:val="标题 4 字符"/>
    <w:basedOn w:val="a0"/>
    <w:link w:val="4"/>
    <w:uiPriority w:val="9"/>
    <w:rsid w:val="001116D8"/>
    <w:rPr>
      <w:rFonts w:ascii="Arial" w:eastAsia="黑体" w:hAnsi="Arial" w:cstheme="majorBidi"/>
      <w:b/>
      <w:bCs/>
      <w:sz w:val="28"/>
      <w:szCs w:val="28"/>
    </w:rPr>
  </w:style>
  <w:style w:type="character" w:customStyle="1" w:styleId="50">
    <w:name w:val="标题 5 字符"/>
    <w:basedOn w:val="a0"/>
    <w:link w:val="5"/>
    <w:uiPriority w:val="9"/>
    <w:semiHidden/>
    <w:rsid w:val="009B4B72"/>
    <w:rPr>
      <w:rFonts w:eastAsia="黑体"/>
      <w:b/>
      <w:bCs/>
      <w:sz w:val="28"/>
      <w:szCs w:val="28"/>
    </w:rPr>
  </w:style>
  <w:style w:type="character" w:customStyle="1" w:styleId="60">
    <w:name w:val="标题 6 字符"/>
    <w:basedOn w:val="a0"/>
    <w:link w:val="6"/>
    <w:uiPriority w:val="9"/>
    <w:semiHidden/>
    <w:rsid w:val="00AC02DC"/>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AC02DC"/>
    <w:rPr>
      <w:b/>
      <w:bCs/>
      <w:sz w:val="24"/>
      <w:szCs w:val="24"/>
    </w:rPr>
  </w:style>
  <w:style w:type="character" w:customStyle="1" w:styleId="80">
    <w:name w:val="标题 8 字符"/>
    <w:basedOn w:val="a0"/>
    <w:link w:val="8"/>
    <w:uiPriority w:val="9"/>
    <w:semiHidden/>
    <w:rsid w:val="00AC02DC"/>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AC02DC"/>
    <w:rPr>
      <w:rFonts w:asciiTheme="majorHAnsi" w:eastAsiaTheme="majorEastAsia" w:hAnsiTheme="majorHAnsi" w:cstheme="majorBidi"/>
    </w:rPr>
  </w:style>
  <w:style w:type="table" w:styleId="a8">
    <w:name w:val="Table Grid"/>
    <w:basedOn w:val="a1"/>
    <w:uiPriority w:val="39"/>
    <w:rsid w:val="00E454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B27272"/>
    <w:pPr>
      <w:widowControl/>
      <w:numPr>
        <w:numId w:val="0"/>
      </w:num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11">
    <w:name w:val="toc 1"/>
    <w:basedOn w:val="a"/>
    <w:next w:val="a"/>
    <w:autoRedefine/>
    <w:uiPriority w:val="39"/>
    <w:unhideWhenUsed/>
    <w:rsid w:val="002933E3"/>
    <w:pPr>
      <w:tabs>
        <w:tab w:val="left" w:pos="840"/>
        <w:tab w:val="left" w:pos="1260"/>
        <w:tab w:val="right" w:leader="dot" w:pos="10456"/>
      </w:tabs>
      <w:spacing w:line="240" w:lineRule="auto"/>
      <w:ind w:firstLine="420"/>
    </w:pPr>
    <w:rPr>
      <w:rFonts w:eastAsia="思源宋体"/>
      <w:b/>
      <w:noProof/>
    </w:rPr>
  </w:style>
  <w:style w:type="paragraph" w:styleId="21">
    <w:name w:val="toc 2"/>
    <w:basedOn w:val="a"/>
    <w:next w:val="a"/>
    <w:autoRedefine/>
    <w:uiPriority w:val="39"/>
    <w:unhideWhenUsed/>
    <w:rsid w:val="00B27272"/>
    <w:pPr>
      <w:spacing w:line="240" w:lineRule="auto"/>
      <w:ind w:leftChars="200" w:left="480" w:firstLineChars="100" w:firstLine="210"/>
    </w:pPr>
    <w:rPr>
      <w:noProof/>
      <w:sz w:val="21"/>
    </w:rPr>
  </w:style>
  <w:style w:type="character" w:styleId="a9">
    <w:name w:val="Hyperlink"/>
    <w:basedOn w:val="a0"/>
    <w:uiPriority w:val="99"/>
    <w:unhideWhenUsed/>
    <w:rsid w:val="00B27272"/>
    <w:rPr>
      <w:color w:val="0563C1" w:themeColor="hyperlink"/>
      <w:u w:val="single"/>
    </w:rPr>
  </w:style>
  <w:style w:type="paragraph" w:styleId="31">
    <w:name w:val="toc 3"/>
    <w:basedOn w:val="a"/>
    <w:next w:val="a"/>
    <w:autoRedefine/>
    <w:uiPriority w:val="39"/>
    <w:unhideWhenUsed/>
    <w:rsid w:val="0045161C"/>
    <w:pPr>
      <w:spacing w:line="240" w:lineRule="auto"/>
      <w:ind w:leftChars="400" w:left="840"/>
    </w:pPr>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microsoft.com/office/2007/relationships/hdphoto" Target="media/hdphoto4.wdp"/><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microsoft.com/office/2007/relationships/hdphoto" Target="media/hdphoto6.wdp"/><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6.png"/><Relationship Id="rId20" Type="http://schemas.microsoft.com/office/2007/relationships/hdphoto" Target="media/hdphoto5.wdp"/><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12.png"/><Relationship Id="rId32" Type="http://schemas.openxmlformats.org/officeDocument/2006/relationships/footer" Target="footer2.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8.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4.jpeg"/><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6.png"/></Relationships>
</file>

<file path=word/_rels/header3.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F08AA-5EBB-414E-AB7B-8B3F5C0E5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31</Pages>
  <Words>2076</Words>
  <Characters>11838</Characters>
  <Application>Microsoft Office Word</Application>
  <DocSecurity>0</DocSecurity>
  <Lines>98</Lines>
  <Paragraphs>27</Paragraphs>
  <ScaleCrop>false</ScaleCrop>
  <Company/>
  <LinksUpToDate>false</LinksUpToDate>
  <CharactersWithSpaces>13887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BUMX</dc:creator>
  <cp:keywords/>
  <dc:description/>
  <cp:lastModifiedBy>BUMX</cp:lastModifiedBy>
  <cp:revision>5</cp:revision>
  <cp:lastPrinted>2022-03-18T06:49:00Z</cp:lastPrinted>
  <dcterms:created xsi:type="dcterms:W3CDTF">2022-03-18T06:43:00Z</dcterms:created>
  <dcterms:modified xsi:type="dcterms:W3CDTF">2022-03-21T01:20:00Z</dcterms:modified>
</cp:coreProperties>
</file>